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795" w:rsidRPr="00006795" w:rsidRDefault="00006795" w:rsidP="002F7946">
      <w:pPr>
        <w:spacing w:after="0"/>
        <w:jc w:val="both"/>
        <w:rPr>
          <w:rFonts w:ascii="Times New Roman" w:hAnsi="Times New Roman" w:cs="Times New Roman"/>
          <w:b/>
          <w:color w:val="000000" w:themeColor="text1"/>
          <w:sz w:val="36"/>
          <w:szCs w:val="24"/>
        </w:rPr>
      </w:pPr>
      <w:r w:rsidRPr="00006795">
        <w:rPr>
          <w:rFonts w:ascii="Times New Roman" w:hAnsi="Times New Roman" w:cs="Times New Roman"/>
          <w:b/>
          <w:color w:val="000000" w:themeColor="text1"/>
          <w:sz w:val="36"/>
          <w:szCs w:val="24"/>
        </w:rPr>
        <w:t>Introduction</w:t>
      </w:r>
    </w:p>
    <w:p w:rsidR="00006795" w:rsidRPr="00006795" w:rsidRDefault="00006795" w:rsidP="002F7946">
      <w:pPr>
        <w:spacing w:after="0"/>
        <w:jc w:val="both"/>
        <w:rPr>
          <w:rFonts w:ascii="Times New Roman" w:hAnsi="Times New Roman" w:cs="Times New Roman"/>
          <w:color w:val="000000" w:themeColor="text1"/>
          <w:sz w:val="24"/>
          <w:szCs w:val="24"/>
        </w:rPr>
      </w:pPr>
    </w:p>
    <w:p w:rsidR="00931B40" w:rsidRPr="00006795" w:rsidRDefault="007F1EF4" w:rsidP="002F7946">
      <w:pPr>
        <w:spacing w:after="0"/>
        <w:jc w:val="both"/>
        <w:rPr>
          <w:rFonts w:ascii="Times New Roman" w:hAnsi="Times New Roman" w:cs="Times New Roman"/>
          <w:b/>
          <w:color w:val="000000" w:themeColor="text1"/>
          <w:sz w:val="28"/>
          <w:szCs w:val="24"/>
        </w:rPr>
      </w:pPr>
      <w:r w:rsidRPr="00006795">
        <w:rPr>
          <w:rFonts w:ascii="Times New Roman" w:hAnsi="Times New Roman" w:cs="Times New Roman"/>
          <w:b/>
          <w:color w:val="000000" w:themeColor="text1"/>
          <w:sz w:val="28"/>
          <w:szCs w:val="24"/>
        </w:rPr>
        <w:t xml:space="preserve">Geology </w:t>
      </w:r>
    </w:p>
    <w:p w:rsidR="002F4A7E" w:rsidRDefault="004F0522" w:rsidP="002F7946">
      <w:pPr>
        <w:shd w:val="clear" w:color="auto" w:fill="F8FCFF"/>
        <w:spacing w:after="0" w:line="240" w:lineRule="auto"/>
        <w:ind w:firstLine="720"/>
        <w:jc w:val="both"/>
        <w:rPr>
          <w:rFonts w:ascii="Times New Roman" w:eastAsia="Times New Roman" w:hAnsi="Times New Roman" w:cs="Times New Roman"/>
          <w:color w:val="000000" w:themeColor="text1"/>
          <w:sz w:val="24"/>
          <w:szCs w:val="24"/>
        </w:rPr>
      </w:pPr>
      <w:hyperlink r:id="rId6" w:tooltip="Geology" w:history="1">
        <w:r w:rsidR="002F4A7E" w:rsidRPr="00006795">
          <w:rPr>
            <w:rFonts w:ascii="Times New Roman" w:eastAsia="Times New Roman" w:hAnsi="Times New Roman" w:cs="Times New Roman"/>
            <w:bCs/>
            <w:color w:val="000000" w:themeColor="text1"/>
            <w:sz w:val="24"/>
            <w:szCs w:val="24"/>
          </w:rPr>
          <w:t>Geology</w:t>
        </w:r>
      </w:hyperlink>
      <w:r w:rsidR="002F4A7E" w:rsidRPr="00006795">
        <w:rPr>
          <w:rFonts w:ascii="Times New Roman" w:eastAsia="Times New Roman" w:hAnsi="Times New Roman" w:cs="Times New Roman"/>
          <w:color w:val="000000" w:themeColor="text1"/>
          <w:sz w:val="24"/>
          <w:szCs w:val="24"/>
        </w:rPr>
        <w:t xml:space="preserve"> </w:t>
      </w:r>
      <w:r w:rsidR="00006795">
        <w:rPr>
          <w:rFonts w:ascii="Times New Roman" w:eastAsia="Times New Roman" w:hAnsi="Times New Roman" w:cs="Times New Roman"/>
          <w:color w:val="000000" w:themeColor="text1"/>
          <w:sz w:val="24"/>
          <w:szCs w:val="24"/>
        </w:rPr>
        <w:t>is the study of the Earth</w:t>
      </w:r>
      <w:r w:rsidR="002F4A7E" w:rsidRPr="00006795">
        <w:rPr>
          <w:rFonts w:ascii="Times New Roman" w:eastAsia="Times New Roman" w:hAnsi="Times New Roman" w:cs="Times New Roman"/>
          <w:color w:val="000000" w:themeColor="text1"/>
          <w:sz w:val="24"/>
          <w:szCs w:val="24"/>
        </w:rPr>
        <w:t xml:space="preserve">. The field of geology encompasses the composition, structure, physical properties, and history of Earth's components, and the processes by which they are shaped. Geologists typically study </w:t>
      </w:r>
      <w:hyperlink r:id="rId7" w:tooltip="Rock (geology)" w:history="1">
        <w:r w:rsidR="002F4A7E" w:rsidRPr="00006795">
          <w:rPr>
            <w:rFonts w:ascii="Times New Roman" w:eastAsia="Times New Roman" w:hAnsi="Times New Roman" w:cs="Times New Roman"/>
            <w:color w:val="000000" w:themeColor="text1"/>
            <w:sz w:val="24"/>
            <w:szCs w:val="24"/>
          </w:rPr>
          <w:t>rock</w:t>
        </w:r>
      </w:hyperlink>
      <w:r w:rsidR="002F4A7E" w:rsidRPr="00006795">
        <w:rPr>
          <w:rFonts w:ascii="Times New Roman" w:eastAsia="Times New Roman" w:hAnsi="Times New Roman" w:cs="Times New Roman"/>
          <w:color w:val="000000" w:themeColor="text1"/>
          <w:sz w:val="24"/>
          <w:szCs w:val="24"/>
        </w:rPr>
        <w:t xml:space="preserve">, </w:t>
      </w:r>
      <w:hyperlink r:id="rId8" w:tooltip="Sediment" w:history="1">
        <w:r w:rsidR="002F4A7E" w:rsidRPr="00006795">
          <w:rPr>
            <w:rFonts w:ascii="Times New Roman" w:eastAsia="Times New Roman" w:hAnsi="Times New Roman" w:cs="Times New Roman"/>
            <w:color w:val="000000" w:themeColor="text1"/>
            <w:sz w:val="24"/>
            <w:szCs w:val="24"/>
          </w:rPr>
          <w:t>sediment</w:t>
        </w:r>
      </w:hyperlink>
      <w:r w:rsidR="002F4A7E" w:rsidRPr="00006795">
        <w:rPr>
          <w:rFonts w:ascii="Times New Roman" w:eastAsia="Times New Roman" w:hAnsi="Times New Roman" w:cs="Times New Roman"/>
          <w:color w:val="000000" w:themeColor="text1"/>
          <w:sz w:val="24"/>
          <w:szCs w:val="24"/>
        </w:rPr>
        <w:t xml:space="preserve">, </w:t>
      </w:r>
      <w:hyperlink r:id="rId9" w:tooltip="Soil" w:history="1">
        <w:r w:rsidR="002F4A7E" w:rsidRPr="00006795">
          <w:rPr>
            <w:rFonts w:ascii="Times New Roman" w:eastAsia="Times New Roman" w:hAnsi="Times New Roman" w:cs="Times New Roman"/>
            <w:color w:val="000000" w:themeColor="text1"/>
            <w:sz w:val="24"/>
            <w:szCs w:val="24"/>
          </w:rPr>
          <w:t>soil</w:t>
        </w:r>
      </w:hyperlink>
      <w:r w:rsidR="002F4A7E" w:rsidRPr="00006795">
        <w:rPr>
          <w:rFonts w:ascii="Times New Roman" w:eastAsia="Times New Roman" w:hAnsi="Times New Roman" w:cs="Times New Roman"/>
          <w:color w:val="000000" w:themeColor="text1"/>
          <w:sz w:val="24"/>
          <w:szCs w:val="24"/>
        </w:rPr>
        <w:t xml:space="preserve">, </w:t>
      </w:r>
      <w:hyperlink r:id="rId10" w:tooltip="River" w:history="1">
        <w:r w:rsidR="002F4A7E" w:rsidRPr="00006795">
          <w:rPr>
            <w:rFonts w:ascii="Times New Roman" w:eastAsia="Times New Roman" w:hAnsi="Times New Roman" w:cs="Times New Roman"/>
            <w:color w:val="000000" w:themeColor="text1"/>
            <w:sz w:val="24"/>
            <w:szCs w:val="24"/>
          </w:rPr>
          <w:t>rivers</w:t>
        </w:r>
      </w:hyperlink>
      <w:r w:rsidR="002F4A7E" w:rsidRPr="00006795">
        <w:rPr>
          <w:rFonts w:ascii="Times New Roman" w:eastAsia="Times New Roman" w:hAnsi="Times New Roman" w:cs="Times New Roman"/>
          <w:color w:val="000000" w:themeColor="text1"/>
          <w:sz w:val="24"/>
          <w:szCs w:val="24"/>
        </w:rPr>
        <w:t xml:space="preserve">, and </w:t>
      </w:r>
      <w:hyperlink r:id="rId11" w:tooltip="Natural resources" w:history="1">
        <w:r w:rsidR="002F4A7E" w:rsidRPr="00006795">
          <w:rPr>
            <w:rFonts w:ascii="Times New Roman" w:eastAsia="Times New Roman" w:hAnsi="Times New Roman" w:cs="Times New Roman"/>
            <w:color w:val="000000" w:themeColor="text1"/>
            <w:sz w:val="24"/>
            <w:szCs w:val="24"/>
          </w:rPr>
          <w:t>natural resources</w:t>
        </w:r>
      </w:hyperlink>
      <w:r w:rsidR="002F4A7E" w:rsidRPr="00006795">
        <w:rPr>
          <w:rFonts w:ascii="Times New Roman" w:eastAsia="Times New Roman" w:hAnsi="Times New Roman" w:cs="Times New Roman"/>
          <w:color w:val="000000" w:themeColor="text1"/>
          <w:sz w:val="24"/>
          <w:szCs w:val="24"/>
        </w:rPr>
        <w:t>.</w:t>
      </w:r>
    </w:p>
    <w:p w:rsidR="00006795" w:rsidRPr="00006795" w:rsidRDefault="00006795" w:rsidP="002F7946">
      <w:pPr>
        <w:shd w:val="clear" w:color="auto" w:fill="F8FCFF"/>
        <w:spacing w:after="0" w:line="240" w:lineRule="auto"/>
        <w:jc w:val="both"/>
        <w:rPr>
          <w:rFonts w:ascii="Times New Roman" w:eastAsia="Times New Roman" w:hAnsi="Times New Roman" w:cs="Times New Roman"/>
          <w:color w:val="000000" w:themeColor="text1"/>
          <w:sz w:val="24"/>
          <w:szCs w:val="24"/>
        </w:rPr>
      </w:pPr>
    </w:p>
    <w:p w:rsidR="00603652" w:rsidRDefault="00006795" w:rsidP="002F7946">
      <w:pPr>
        <w:shd w:val="clear" w:color="auto" w:fill="F8FCFF"/>
        <w:spacing w:after="0" w:line="240" w:lineRule="auto"/>
        <w:jc w:val="both"/>
        <w:rPr>
          <w:rFonts w:ascii="Times New Roman" w:eastAsia="Times New Roman" w:hAnsi="Times New Roman" w:cs="Times New Roman"/>
          <w:b/>
          <w:color w:val="000000" w:themeColor="text1"/>
          <w:sz w:val="28"/>
          <w:szCs w:val="24"/>
        </w:rPr>
      </w:pPr>
      <w:r w:rsidRPr="00006795">
        <w:rPr>
          <w:rFonts w:ascii="Times New Roman" w:eastAsia="Times New Roman" w:hAnsi="Times New Roman" w:cs="Times New Roman"/>
          <w:b/>
          <w:color w:val="000000" w:themeColor="text1"/>
          <w:sz w:val="28"/>
          <w:szCs w:val="24"/>
        </w:rPr>
        <w:t>Branches of G</w:t>
      </w:r>
      <w:r w:rsidR="00603652" w:rsidRPr="00006795">
        <w:rPr>
          <w:rFonts w:ascii="Times New Roman" w:eastAsia="Times New Roman" w:hAnsi="Times New Roman" w:cs="Times New Roman"/>
          <w:b/>
          <w:color w:val="000000" w:themeColor="text1"/>
          <w:sz w:val="28"/>
          <w:szCs w:val="24"/>
        </w:rPr>
        <w:t>eology</w:t>
      </w:r>
    </w:p>
    <w:p w:rsidR="00006795" w:rsidRPr="00006795" w:rsidRDefault="00006795" w:rsidP="002F7946">
      <w:pPr>
        <w:shd w:val="clear" w:color="auto" w:fill="F8FCFF"/>
        <w:spacing w:after="0" w:line="240" w:lineRule="auto"/>
        <w:jc w:val="both"/>
        <w:rPr>
          <w:rFonts w:ascii="Times New Roman" w:eastAsia="Times New Roman" w:hAnsi="Times New Roman" w:cs="Times New Roman"/>
          <w:b/>
          <w:color w:val="000000" w:themeColor="text1"/>
          <w:sz w:val="24"/>
          <w:szCs w:val="24"/>
        </w:rPr>
      </w:pPr>
    </w:p>
    <w:p w:rsidR="00603652" w:rsidRPr="00006795" w:rsidRDefault="00603652" w:rsidP="002F7946">
      <w:pPr>
        <w:shd w:val="clear" w:color="auto" w:fill="F8FCFF"/>
        <w:spacing w:after="0" w:line="240" w:lineRule="auto"/>
        <w:jc w:val="both"/>
        <w:outlineLvl w:val="0"/>
        <w:rPr>
          <w:rFonts w:ascii="Times New Roman" w:eastAsia="Times New Roman" w:hAnsi="Times New Roman" w:cs="Times New Roman"/>
          <w:b/>
          <w:bCs/>
          <w:color w:val="000000" w:themeColor="text1"/>
          <w:kern w:val="36"/>
          <w:sz w:val="24"/>
          <w:szCs w:val="24"/>
        </w:rPr>
      </w:pPr>
      <w:r w:rsidRPr="00006795">
        <w:rPr>
          <w:rFonts w:ascii="Times New Roman" w:eastAsia="Times New Roman" w:hAnsi="Times New Roman" w:cs="Times New Roman"/>
          <w:b/>
          <w:bCs/>
          <w:color w:val="000000" w:themeColor="text1"/>
          <w:kern w:val="36"/>
          <w:sz w:val="24"/>
          <w:szCs w:val="24"/>
        </w:rPr>
        <w:t>Engineering geology</w:t>
      </w:r>
    </w:p>
    <w:p w:rsidR="00603652" w:rsidRDefault="00603652" w:rsidP="002F7946">
      <w:pPr>
        <w:shd w:val="clear" w:color="auto" w:fill="F8FCFF"/>
        <w:spacing w:after="0" w:line="240" w:lineRule="auto"/>
        <w:ind w:firstLine="720"/>
        <w:jc w:val="both"/>
        <w:rPr>
          <w:rFonts w:ascii="Times New Roman" w:eastAsia="Times New Roman" w:hAnsi="Times New Roman" w:cs="Times New Roman"/>
          <w:color w:val="000000" w:themeColor="text1"/>
          <w:sz w:val="24"/>
          <w:szCs w:val="24"/>
        </w:rPr>
      </w:pPr>
      <w:r w:rsidRPr="00006795">
        <w:rPr>
          <w:rFonts w:ascii="Times New Roman" w:eastAsia="Times New Roman" w:hAnsi="Times New Roman" w:cs="Times New Roman"/>
          <w:bCs/>
          <w:color w:val="000000" w:themeColor="text1"/>
          <w:sz w:val="24"/>
          <w:szCs w:val="24"/>
        </w:rPr>
        <w:t>Engineering Geology</w:t>
      </w:r>
      <w:r w:rsidRPr="00006795">
        <w:rPr>
          <w:rFonts w:ascii="Times New Roman" w:eastAsia="Times New Roman" w:hAnsi="Times New Roman" w:cs="Times New Roman"/>
          <w:color w:val="000000" w:themeColor="text1"/>
          <w:sz w:val="24"/>
          <w:szCs w:val="24"/>
        </w:rPr>
        <w:t xml:space="preserve"> is the application of the </w:t>
      </w:r>
      <w:hyperlink r:id="rId12" w:tooltip="Geology" w:history="1">
        <w:r w:rsidRPr="00006795">
          <w:rPr>
            <w:rFonts w:ascii="Times New Roman" w:eastAsia="Times New Roman" w:hAnsi="Times New Roman" w:cs="Times New Roman"/>
            <w:color w:val="000000" w:themeColor="text1"/>
            <w:sz w:val="24"/>
            <w:szCs w:val="24"/>
          </w:rPr>
          <w:t>geologic sciences</w:t>
        </w:r>
      </w:hyperlink>
      <w:r w:rsidRPr="00006795">
        <w:rPr>
          <w:rFonts w:ascii="Times New Roman" w:eastAsia="Times New Roman" w:hAnsi="Times New Roman" w:cs="Times New Roman"/>
          <w:color w:val="000000" w:themeColor="text1"/>
          <w:sz w:val="24"/>
          <w:szCs w:val="24"/>
        </w:rPr>
        <w:t xml:space="preserve"> to engineering practice for the purpose of assuring that the geologic factors affecting the location, design, construction, operation and maintenance of engineering works are recognized and adequately provided for. </w:t>
      </w:r>
      <w:hyperlink r:id="rId13" w:tooltip="Engineering geologists" w:history="1">
        <w:r w:rsidRPr="00006795">
          <w:rPr>
            <w:rFonts w:ascii="Times New Roman" w:eastAsia="Times New Roman" w:hAnsi="Times New Roman" w:cs="Times New Roman"/>
            <w:color w:val="000000" w:themeColor="text1"/>
            <w:sz w:val="24"/>
            <w:szCs w:val="24"/>
          </w:rPr>
          <w:t>Engineering geologists</w:t>
        </w:r>
      </w:hyperlink>
      <w:r w:rsidRPr="00006795">
        <w:rPr>
          <w:rFonts w:ascii="Times New Roman" w:eastAsia="Times New Roman" w:hAnsi="Times New Roman" w:cs="Times New Roman"/>
          <w:color w:val="000000" w:themeColor="text1"/>
          <w:sz w:val="24"/>
          <w:szCs w:val="24"/>
        </w:rPr>
        <w:t xml:space="preserve"> investigate and provide geologic and geotechnical recommendations, analysis, and design associated with human development. The realm of the engineering geologist is essentially in the area of earth-structure interactions, or investigation of how the earth or earth processes impact human made structures and human activities.</w:t>
      </w:r>
    </w:p>
    <w:p w:rsidR="00006795" w:rsidRPr="00006795" w:rsidRDefault="00006795" w:rsidP="002F7946">
      <w:pPr>
        <w:shd w:val="clear" w:color="auto" w:fill="F8FCFF"/>
        <w:spacing w:after="0" w:line="240" w:lineRule="auto"/>
        <w:jc w:val="both"/>
        <w:rPr>
          <w:rFonts w:ascii="Times New Roman" w:eastAsia="Times New Roman" w:hAnsi="Times New Roman" w:cs="Times New Roman"/>
          <w:color w:val="000000" w:themeColor="text1"/>
          <w:sz w:val="24"/>
          <w:szCs w:val="24"/>
        </w:rPr>
      </w:pPr>
    </w:p>
    <w:p w:rsidR="00603652" w:rsidRPr="00006795" w:rsidRDefault="00751274" w:rsidP="002F7946">
      <w:pPr>
        <w:shd w:val="clear" w:color="auto" w:fill="F8FCFF"/>
        <w:spacing w:after="0" w:line="240" w:lineRule="auto"/>
        <w:jc w:val="both"/>
        <w:rPr>
          <w:rFonts w:ascii="Times New Roman" w:eastAsia="Times New Roman" w:hAnsi="Times New Roman" w:cs="Times New Roman"/>
          <w:b/>
          <w:color w:val="000000" w:themeColor="text1"/>
          <w:sz w:val="24"/>
          <w:szCs w:val="24"/>
        </w:rPr>
      </w:pPr>
      <w:r w:rsidRPr="00006795">
        <w:rPr>
          <w:rFonts w:ascii="Times New Roman" w:hAnsi="Times New Roman" w:cs="Times New Roman"/>
          <w:b/>
          <w:bCs/>
          <w:color w:val="000000" w:themeColor="text1"/>
          <w:sz w:val="24"/>
          <w:szCs w:val="24"/>
        </w:rPr>
        <w:t>Hydrogeology</w:t>
      </w:r>
    </w:p>
    <w:p w:rsidR="00C62EAE" w:rsidRDefault="00751274" w:rsidP="002F7946">
      <w:pPr>
        <w:spacing w:after="0"/>
        <w:ind w:firstLine="720"/>
        <w:jc w:val="both"/>
        <w:rPr>
          <w:rFonts w:ascii="Times New Roman" w:hAnsi="Times New Roman" w:cs="Times New Roman"/>
          <w:color w:val="000000" w:themeColor="text1"/>
          <w:sz w:val="24"/>
          <w:szCs w:val="24"/>
        </w:rPr>
      </w:pPr>
      <w:r w:rsidRPr="00006795">
        <w:rPr>
          <w:rFonts w:ascii="Times New Roman" w:hAnsi="Times New Roman" w:cs="Times New Roman"/>
          <w:bCs/>
          <w:color w:val="000000" w:themeColor="text1"/>
          <w:sz w:val="24"/>
          <w:szCs w:val="24"/>
        </w:rPr>
        <w:t>Hydrogeology</w:t>
      </w:r>
      <w:r w:rsidRPr="00006795">
        <w:rPr>
          <w:rFonts w:ascii="Times New Roman" w:hAnsi="Times New Roman" w:cs="Times New Roman"/>
          <w:color w:val="000000" w:themeColor="text1"/>
          <w:sz w:val="24"/>
          <w:szCs w:val="24"/>
        </w:rPr>
        <w:t xml:space="preserve"> is the area of </w:t>
      </w:r>
      <w:hyperlink r:id="rId14" w:tooltip="Geology" w:history="1">
        <w:r w:rsidRPr="00006795">
          <w:rPr>
            <w:rStyle w:val="Hyperlink"/>
            <w:rFonts w:ascii="Times New Roman" w:hAnsi="Times New Roman" w:cs="Times New Roman"/>
            <w:color w:val="000000" w:themeColor="text1"/>
            <w:sz w:val="24"/>
            <w:szCs w:val="24"/>
            <w:u w:val="none"/>
          </w:rPr>
          <w:t>geology</w:t>
        </w:r>
      </w:hyperlink>
      <w:r w:rsidRPr="00006795">
        <w:rPr>
          <w:rFonts w:ascii="Times New Roman" w:hAnsi="Times New Roman" w:cs="Times New Roman"/>
          <w:color w:val="000000" w:themeColor="text1"/>
          <w:sz w:val="24"/>
          <w:szCs w:val="24"/>
        </w:rPr>
        <w:t xml:space="preserve"> that deals with the distribution and movement of </w:t>
      </w:r>
      <w:hyperlink r:id="rId15" w:tooltip="Groundwater" w:history="1">
        <w:r w:rsidRPr="00006795">
          <w:rPr>
            <w:rStyle w:val="Hyperlink"/>
            <w:rFonts w:ascii="Times New Roman" w:hAnsi="Times New Roman" w:cs="Times New Roman"/>
            <w:color w:val="000000" w:themeColor="text1"/>
            <w:sz w:val="24"/>
            <w:szCs w:val="24"/>
            <w:u w:val="none"/>
          </w:rPr>
          <w:t>ground</w:t>
        </w:r>
        <w:r w:rsidR="00477781">
          <w:rPr>
            <w:rStyle w:val="Hyperlink"/>
            <w:rFonts w:ascii="Times New Roman" w:hAnsi="Times New Roman" w:cs="Times New Roman"/>
            <w:color w:val="000000" w:themeColor="text1"/>
            <w:sz w:val="24"/>
            <w:szCs w:val="24"/>
            <w:u w:val="none"/>
          </w:rPr>
          <w:t xml:space="preserve"> </w:t>
        </w:r>
        <w:r w:rsidRPr="00006795">
          <w:rPr>
            <w:rStyle w:val="Hyperlink"/>
            <w:rFonts w:ascii="Times New Roman" w:hAnsi="Times New Roman" w:cs="Times New Roman"/>
            <w:color w:val="000000" w:themeColor="text1"/>
            <w:sz w:val="24"/>
            <w:szCs w:val="24"/>
            <w:u w:val="none"/>
          </w:rPr>
          <w:t>water</w:t>
        </w:r>
      </w:hyperlink>
      <w:r w:rsidRPr="00006795">
        <w:rPr>
          <w:rFonts w:ascii="Times New Roman" w:hAnsi="Times New Roman" w:cs="Times New Roman"/>
          <w:color w:val="000000" w:themeColor="text1"/>
          <w:sz w:val="24"/>
          <w:szCs w:val="24"/>
        </w:rPr>
        <w:t xml:space="preserve"> in the </w:t>
      </w:r>
      <w:hyperlink r:id="rId16" w:tooltip="Soil" w:history="1">
        <w:r w:rsidRPr="00006795">
          <w:rPr>
            <w:rStyle w:val="Hyperlink"/>
            <w:rFonts w:ascii="Times New Roman" w:hAnsi="Times New Roman" w:cs="Times New Roman"/>
            <w:color w:val="000000" w:themeColor="text1"/>
            <w:sz w:val="24"/>
            <w:szCs w:val="24"/>
            <w:u w:val="none"/>
          </w:rPr>
          <w:t>soil</w:t>
        </w:r>
      </w:hyperlink>
      <w:r w:rsidRPr="00006795">
        <w:rPr>
          <w:rFonts w:ascii="Times New Roman" w:hAnsi="Times New Roman" w:cs="Times New Roman"/>
          <w:color w:val="000000" w:themeColor="text1"/>
          <w:sz w:val="24"/>
          <w:szCs w:val="24"/>
        </w:rPr>
        <w:t xml:space="preserve"> and </w:t>
      </w:r>
      <w:hyperlink r:id="rId17" w:tooltip="Rock (geology)" w:history="1">
        <w:r w:rsidRPr="00006795">
          <w:rPr>
            <w:rStyle w:val="Hyperlink"/>
            <w:rFonts w:ascii="Times New Roman" w:hAnsi="Times New Roman" w:cs="Times New Roman"/>
            <w:color w:val="000000" w:themeColor="text1"/>
            <w:sz w:val="24"/>
            <w:szCs w:val="24"/>
            <w:u w:val="none"/>
          </w:rPr>
          <w:t>rocks</w:t>
        </w:r>
      </w:hyperlink>
      <w:r w:rsidRPr="00006795">
        <w:rPr>
          <w:rFonts w:ascii="Times New Roman" w:hAnsi="Times New Roman" w:cs="Times New Roman"/>
          <w:color w:val="000000" w:themeColor="text1"/>
          <w:sz w:val="24"/>
          <w:szCs w:val="24"/>
        </w:rPr>
        <w:t xml:space="preserve"> of the Earth's </w:t>
      </w:r>
      <w:hyperlink r:id="rId18" w:tooltip="Crust (geology)" w:history="1">
        <w:r w:rsidRPr="00006795">
          <w:rPr>
            <w:rStyle w:val="Hyperlink"/>
            <w:rFonts w:ascii="Times New Roman" w:hAnsi="Times New Roman" w:cs="Times New Roman"/>
            <w:color w:val="000000" w:themeColor="text1"/>
            <w:sz w:val="24"/>
            <w:szCs w:val="24"/>
            <w:u w:val="none"/>
          </w:rPr>
          <w:t>crust</w:t>
        </w:r>
      </w:hyperlink>
      <w:r w:rsidRPr="00006795">
        <w:rPr>
          <w:rFonts w:ascii="Times New Roman" w:hAnsi="Times New Roman" w:cs="Times New Roman"/>
          <w:color w:val="000000" w:themeColor="text1"/>
          <w:sz w:val="24"/>
          <w:szCs w:val="24"/>
        </w:rPr>
        <w:t xml:space="preserve">, (commonly in </w:t>
      </w:r>
      <w:hyperlink r:id="rId19" w:tooltip="Aquifer" w:history="1">
        <w:r w:rsidRPr="00006795">
          <w:rPr>
            <w:rStyle w:val="Hyperlink"/>
            <w:rFonts w:ascii="Times New Roman" w:hAnsi="Times New Roman" w:cs="Times New Roman"/>
            <w:color w:val="000000" w:themeColor="text1"/>
            <w:sz w:val="24"/>
            <w:szCs w:val="24"/>
            <w:u w:val="none"/>
          </w:rPr>
          <w:t>aquifers</w:t>
        </w:r>
      </w:hyperlink>
      <w:r w:rsidRPr="00006795">
        <w:rPr>
          <w:rFonts w:ascii="Times New Roman" w:hAnsi="Times New Roman" w:cs="Times New Roman"/>
          <w:color w:val="000000" w:themeColor="text1"/>
          <w:sz w:val="24"/>
          <w:szCs w:val="24"/>
        </w:rPr>
        <w:t xml:space="preserve">). The term </w:t>
      </w:r>
      <w:r w:rsidRPr="00006795">
        <w:rPr>
          <w:rFonts w:ascii="Times New Roman" w:hAnsi="Times New Roman" w:cs="Times New Roman"/>
          <w:bCs/>
          <w:color w:val="000000" w:themeColor="text1"/>
          <w:sz w:val="24"/>
          <w:szCs w:val="24"/>
        </w:rPr>
        <w:t>geohydrology</w:t>
      </w:r>
      <w:r w:rsidRPr="00006795">
        <w:rPr>
          <w:rFonts w:ascii="Times New Roman" w:hAnsi="Times New Roman" w:cs="Times New Roman"/>
          <w:color w:val="000000" w:themeColor="text1"/>
          <w:sz w:val="24"/>
          <w:szCs w:val="24"/>
        </w:rPr>
        <w:t xml:space="preserve"> is often used interchangeably.</w:t>
      </w:r>
    </w:p>
    <w:p w:rsidR="00006795" w:rsidRPr="00006795" w:rsidRDefault="00006795" w:rsidP="002F7946">
      <w:pPr>
        <w:spacing w:after="0"/>
        <w:jc w:val="both"/>
        <w:rPr>
          <w:rFonts w:ascii="Times New Roman" w:hAnsi="Times New Roman" w:cs="Times New Roman"/>
          <w:color w:val="000000" w:themeColor="text1"/>
          <w:sz w:val="24"/>
          <w:szCs w:val="24"/>
        </w:rPr>
      </w:pPr>
    </w:p>
    <w:p w:rsidR="00751274" w:rsidRPr="00006795" w:rsidRDefault="00751274" w:rsidP="002F7946">
      <w:pPr>
        <w:pStyle w:val="Heading1"/>
        <w:shd w:val="clear" w:color="auto" w:fill="F8FCFF"/>
        <w:spacing w:before="0" w:beforeAutospacing="0" w:after="0" w:afterAutospacing="0"/>
        <w:jc w:val="both"/>
        <w:rPr>
          <w:color w:val="000000" w:themeColor="text1"/>
          <w:sz w:val="24"/>
          <w:szCs w:val="24"/>
        </w:rPr>
      </w:pPr>
      <w:r w:rsidRPr="00006795">
        <w:rPr>
          <w:color w:val="000000" w:themeColor="text1"/>
          <w:sz w:val="24"/>
          <w:szCs w:val="24"/>
        </w:rPr>
        <w:t>Economic geology</w:t>
      </w:r>
    </w:p>
    <w:p w:rsidR="00751274" w:rsidRPr="00006795" w:rsidRDefault="00751274" w:rsidP="002F7946">
      <w:pPr>
        <w:pStyle w:val="NormalWeb"/>
        <w:shd w:val="clear" w:color="auto" w:fill="F8FCFF"/>
        <w:spacing w:before="0" w:beforeAutospacing="0" w:after="0" w:afterAutospacing="0"/>
        <w:ind w:firstLine="720"/>
        <w:jc w:val="both"/>
        <w:rPr>
          <w:color w:val="000000" w:themeColor="text1"/>
        </w:rPr>
      </w:pPr>
      <w:r w:rsidRPr="00006795">
        <w:rPr>
          <w:bCs/>
          <w:color w:val="000000" w:themeColor="text1"/>
        </w:rPr>
        <w:t>Economic geology</w:t>
      </w:r>
      <w:r w:rsidRPr="00006795">
        <w:rPr>
          <w:color w:val="000000" w:themeColor="text1"/>
        </w:rPr>
        <w:t xml:space="preserve"> is concerned with earth materials that can be used for economic and/or industrial purposes. These materials include precious and base metals, nonmetallic minerals, construction-grade stone, petroleum minerals, coal, and water. The term commonly refers to metallic mineral deposits and mineral resources. </w:t>
      </w:r>
    </w:p>
    <w:p w:rsidR="00507B0E" w:rsidRPr="00006795" w:rsidRDefault="00507B0E" w:rsidP="002F7946">
      <w:pPr>
        <w:pStyle w:val="NormalWeb"/>
        <w:shd w:val="clear" w:color="auto" w:fill="F8FCFF"/>
        <w:spacing w:before="0" w:beforeAutospacing="0" w:after="0" w:afterAutospacing="0"/>
        <w:jc w:val="both"/>
        <w:rPr>
          <w:color w:val="000000" w:themeColor="text1"/>
        </w:rPr>
      </w:pPr>
    </w:p>
    <w:p w:rsidR="00507B0E" w:rsidRPr="00006795" w:rsidRDefault="00507B0E" w:rsidP="002F7946">
      <w:pPr>
        <w:shd w:val="clear" w:color="auto" w:fill="F8FCFF"/>
        <w:spacing w:after="0" w:line="240" w:lineRule="auto"/>
        <w:jc w:val="both"/>
        <w:outlineLvl w:val="0"/>
        <w:rPr>
          <w:rFonts w:ascii="Times New Roman" w:eastAsia="Times New Roman" w:hAnsi="Times New Roman" w:cs="Times New Roman"/>
          <w:b/>
          <w:bCs/>
          <w:color w:val="000000" w:themeColor="text1"/>
          <w:kern w:val="36"/>
          <w:sz w:val="24"/>
          <w:szCs w:val="24"/>
        </w:rPr>
      </w:pPr>
      <w:r w:rsidRPr="00006795">
        <w:rPr>
          <w:rFonts w:ascii="Times New Roman" w:eastAsia="Times New Roman" w:hAnsi="Times New Roman" w:cs="Times New Roman"/>
          <w:b/>
          <w:bCs/>
          <w:color w:val="000000" w:themeColor="text1"/>
          <w:kern w:val="36"/>
          <w:sz w:val="24"/>
          <w:szCs w:val="24"/>
        </w:rPr>
        <w:t>Environmental geology</w:t>
      </w:r>
    </w:p>
    <w:p w:rsidR="00507B0E" w:rsidRPr="00006795" w:rsidRDefault="00507B0E" w:rsidP="002F7946">
      <w:pPr>
        <w:shd w:val="clear" w:color="auto" w:fill="F8FCFF"/>
        <w:spacing w:after="0" w:line="240" w:lineRule="auto"/>
        <w:ind w:firstLine="720"/>
        <w:jc w:val="both"/>
        <w:rPr>
          <w:rFonts w:ascii="Times New Roman" w:eastAsia="Times New Roman" w:hAnsi="Times New Roman" w:cs="Times New Roman"/>
          <w:color w:val="000000" w:themeColor="text1"/>
          <w:sz w:val="24"/>
          <w:szCs w:val="24"/>
        </w:rPr>
      </w:pPr>
      <w:r w:rsidRPr="00006795">
        <w:rPr>
          <w:rFonts w:ascii="Times New Roman" w:eastAsia="Times New Roman" w:hAnsi="Times New Roman" w:cs="Times New Roman"/>
          <w:bCs/>
          <w:color w:val="000000" w:themeColor="text1"/>
          <w:sz w:val="24"/>
          <w:szCs w:val="24"/>
        </w:rPr>
        <w:t>Environmental geology</w:t>
      </w:r>
      <w:r w:rsidRPr="00006795">
        <w:rPr>
          <w:rFonts w:ascii="Times New Roman" w:eastAsia="Times New Roman" w:hAnsi="Times New Roman" w:cs="Times New Roman"/>
          <w:color w:val="000000" w:themeColor="text1"/>
          <w:sz w:val="24"/>
          <w:szCs w:val="24"/>
        </w:rPr>
        <w:t xml:space="preserve"> involve the study of the interaction of humans with the </w:t>
      </w:r>
      <w:hyperlink r:id="rId20" w:tooltip="Geologic" w:history="1">
        <w:r w:rsidRPr="00006795">
          <w:rPr>
            <w:rFonts w:ascii="Times New Roman" w:eastAsia="Times New Roman" w:hAnsi="Times New Roman" w:cs="Times New Roman"/>
            <w:color w:val="000000" w:themeColor="text1"/>
            <w:sz w:val="24"/>
            <w:szCs w:val="24"/>
          </w:rPr>
          <w:t>geologic</w:t>
        </w:r>
      </w:hyperlink>
      <w:r w:rsidRPr="00006795">
        <w:rPr>
          <w:rFonts w:ascii="Times New Roman" w:eastAsia="Times New Roman" w:hAnsi="Times New Roman" w:cs="Times New Roman"/>
          <w:color w:val="000000" w:themeColor="text1"/>
          <w:sz w:val="24"/>
          <w:szCs w:val="24"/>
        </w:rPr>
        <w:t xml:space="preserve"> environment including the </w:t>
      </w:r>
      <w:hyperlink r:id="rId21" w:tooltip="Biosphere" w:history="1">
        <w:r w:rsidRPr="00006795">
          <w:rPr>
            <w:rFonts w:ascii="Times New Roman" w:eastAsia="Times New Roman" w:hAnsi="Times New Roman" w:cs="Times New Roman"/>
            <w:color w:val="000000" w:themeColor="text1"/>
            <w:sz w:val="24"/>
            <w:szCs w:val="24"/>
          </w:rPr>
          <w:t>biosphere</w:t>
        </w:r>
      </w:hyperlink>
      <w:r w:rsidRPr="00006795">
        <w:rPr>
          <w:rFonts w:ascii="Times New Roman" w:eastAsia="Times New Roman" w:hAnsi="Times New Roman" w:cs="Times New Roman"/>
          <w:color w:val="000000" w:themeColor="text1"/>
          <w:sz w:val="24"/>
          <w:szCs w:val="24"/>
        </w:rPr>
        <w:t xml:space="preserve">, the </w:t>
      </w:r>
      <w:hyperlink r:id="rId22" w:tooltip="Lithosphere" w:history="1">
        <w:r w:rsidRPr="00006795">
          <w:rPr>
            <w:rFonts w:ascii="Times New Roman" w:eastAsia="Times New Roman" w:hAnsi="Times New Roman" w:cs="Times New Roman"/>
            <w:color w:val="000000" w:themeColor="text1"/>
            <w:sz w:val="24"/>
            <w:szCs w:val="24"/>
          </w:rPr>
          <w:t>lithosphere</w:t>
        </w:r>
      </w:hyperlink>
      <w:r w:rsidRPr="00006795">
        <w:rPr>
          <w:rFonts w:ascii="Times New Roman" w:eastAsia="Times New Roman" w:hAnsi="Times New Roman" w:cs="Times New Roman"/>
          <w:color w:val="000000" w:themeColor="text1"/>
          <w:sz w:val="24"/>
          <w:szCs w:val="24"/>
        </w:rPr>
        <w:t xml:space="preserve">, the </w:t>
      </w:r>
      <w:hyperlink r:id="rId23" w:tooltip="Hydrosphere" w:history="1">
        <w:r w:rsidRPr="00006795">
          <w:rPr>
            <w:rFonts w:ascii="Times New Roman" w:eastAsia="Times New Roman" w:hAnsi="Times New Roman" w:cs="Times New Roman"/>
            <w:color w:val="000000" w:themeColor="text1"/>
            <w:sz w:val="24"/>
            <w:szCs w:val="24"/>
          </w:rPr>
          <w:t>hydrosphere</w:t>
        </w:r>
      </w:hyperlink>
      <w:r w:rsidRPr="00006795">
        <w:rPr>
          <w:rFonts w:ascii="Times New Roman" w:eastAsia="Times New Roman" w:hAnsi="Times New Roman" w:cs="Times New Roman"/>
          <w:color w:val="000000" w:themeColor="text1"/>
          <w:sz w:val="24"/>
          <w:szCs w:val="24"/>
        </w:rPr>
        <w:t xml:space="preserve">, and to some extent the </w:t>
      </w:r>
      <w:hyperlink r:id="rId24" w:tooltip="Earth's atmosphere" w:history="1">
        <w:r w:rsidRPr="00006795">
          <w:rPr>
            <w:rFonts w:ascii="Times New Roman" w:eastAsia="Times New Roman" w:hAnsi="Times New Roman" w:cs="Times New Roman"/>
            <w:color w:val="000000" w:themeColor="text1"/>
            <w:sz w:val="24"/>
            <w:szCs w:val="24"/>
          </w:rPr>
          <w:t>atmosphere</w:t>
        </w:r>
      </w:hyperlink>
      <w:r w:rsidRPr="00006795">
        <w:rPr>
          <w:rFonts w:ascii="Times New Roman" w:eastAsia="Times New Roman" w:hAnsi="Times New Roman" w:cs="Times New Roman"/>
          <w:color w:val="000000" w:themeColor="text1"/>
          <w:sz w:val="24"/>
          <w:szCs w:val="24"/>
        </w:rPr>
        <w:t>. It includes:</w:t>
      </w:r>
    </w:p>
    <w:p w:rsidR="00507B0E" w:rsidRPr="00006795" w:rsidRDefault="00006795" w:rsidP="002F7946">
      <w:pPr>
        <w:numPr>
          <w:ilvl w:val="0"/>
          <w:numId w:val="2"/>
        </w:numPr>
        <w:shd w:val="clear" w:color="auto" w:fill="F8FCFF"/>
        <w:spacing w:after="0" w:line="240" w:lineRule="auto"/>
        <w:jc w:val="both"/>
        <w:rPr>
          <w:rFonts w:ascii="Times New Roman" w:eastAsia="Times New Roman" w:hAnsi="Times New Roman" w:cs="Times New Roman"/>
          <w:color w:val="000000" w:themeColor="text1"/>
          <w:sz w:val="24"/>
          <w:szCs w:val="24"/>
        </w:rPr>
      </w:pPr>
      <w:r w:rsidRPr="00006795">
        <w:rPr>
          <w:rFonts w:ascii="Times New Roman" w:eastAsia="Times New Roman" w:hAnsi="Times New Roman" w:cs="Times New Roman"/>
          <w:color w:val="000000" w:themeColor="text1"/>
          <w:sz w:val="24"/>
          <w:szCs w:val="24"/>
        </w:rPr>
        <w:t>Managing</w:t>
      </w:r>
      <w:r w:rsidR="00507B0E" w:rsidRPr="00006795">
        <w:rPr>
          <w:rFonts w:ascii="Times New Roman" w:eastAsia="Times New Roman" w:hAnsi="Times New Roman" w:cs="Times New Roman"/>
          <w:color w:val="000000" w:themeColor="text1"/>
          <w:sz w:val="24"/>
          <w:szCs w:val="24"/>
        </w:rPr>
        <w:t xml:space="preserve"> geological and hydrogeological resources such as </w:t>
      </w:r>
      <w:hyperlink r:id="rId25" w:tooltip="Fossil fuel" w:history="1">
        <w:r w:rsidR="00507B0E" w:rsidRPr="00006795">
          <w:rPr>
            <w:rFonts w:ascii="Times New Roman" w:eastAsia="Times New Roman" w:hAnsi="Times New Roman" w:cs="Times New Roman"/>
            <w:color w:val="000000" w:themeColor="text1"/>
            <w:sz w:val="24"/>
            <w:szCs w:val="24"/>
          </w:rPr>
          <w:t>fossil fuels</w:t>
        </w:r>
      </w:hyperlink>
      <w:r w:rsidR="00507B0E" w:rsidRPr="00006795">
        <w:rPr>
          <w:rFonts w:ascii="Times New Roman" w:eastAsia="Times New Roman" w:hAnsi="Times New Roman" w:cs="Times New Roman"/>
          <w:color w:val="000000" w:themeColor="text1"/>
          <w:sz w:val="24"/>
          <w:szCs w:val="24"/>
        </w:rPr>
        <w:t xml:space="preserve">, </w:t>
      </w:r>
      <w:hyperlink r:id="rId26" w:tooltip="Mineral" w:history="1">
        <w:r w:rsidR="00507B0E" w:rsidRPr="00006795">
          <w:rPr>
            <w:rFonts w:ascii="Times New Roman" w:eastAsia="Times New Roman" w:hAnsi="Times New Roman" w:cs="Times New Roman"/>
            <w:color w:val="000000" w:themeColor="text1"/>
            <w:sz w:val="24"/>
            <w:szCs w:val="24"/>
          </w:rPr>
          <w:t>minerals</w:t>
        </w:r>
      </w:hyperlink>
      <w:r w:rsidR="00507B0E" w:rsidRPr="00006795">
        <w:rPr>
          <w:rFonts w:ascii="Times New Roman" w:eastAsia="Times New Roman" w:hAnsi="Times New Roman" w:cs="Times New Roman"/>
          <w:color w:val="000000" w:themeColor="text1"/>
          <w:sz w:val="24"/>
          <w:szCs w:val="24"/>
        </w:rPr>
        <w:t xml:space="preserve">, </w:t>
      </w:r>
      <w:hyperlink r:id="rId27" w:tooltip="Water (molecule)" w:history="1">
        <w:r w:rsidR="00507B0E" w:rsidRPr="00006795">
          <w:rPr>
            <w:rFonts w:ascii="Times New Roman" w:eastAsia="Times New Roman" w:hAnsi="Times New Roman" w:cs="Times New Roman"/>
            <w:color w:val="000000" w:themeColor="text1"/>
            <w:sz w:val="24"/>
            <w:szCs w:val="24"/>
          </w:rPr>
          <w:t>water</w:t>
        </w:r>
      </w:hyperlink>
      <w:r w:rsidR="00507B0E" w:rsidRPr="00006795">
        <w:rPr>
          <w:rFonts w:ascii="Times New Roman" w:eastAsia="Times New Roman" w:hAnsi="Times New Roman" w:cs="Times New Roman"/>
          <w:color w:val="000000" w:themeColor="text1"/>
          <w:sz w:val="24"/>
          <w:szCs w:val="24"/>
        </w:rPr>
        <w:t xml:space="preserve"> (surface and </w:t>
      </w:r>
      <w:hyperlink r:id="rId28" w:tooltip="Ground water" w:history="1">
        <w:r w:rsidR="00507B0E" w:rsidRPr="00006795">
          <w:rPr>
            <w:rFonts w:ascii="Times New Roman" w:eastAsia="Times New Roman" w:hAnsi="Times New Roman" w:cs="Times New Roman"/>
            <w:color w:val="000000" w:themeColor="text1"/>
            <w:sz w:val="24"/>
            <w:szCs w:val="24"/>
          </w:rPr>
          <w:t>ground water</w:t>
        </w:r>
      </w:hyperlink>
      <w:r w:rsidR="00507B0E" w:rsidRPr="00006795">
        <w:rPr>
          <w:rFonts w:ascii="Times New Roman" w:eastAsia="Times New Roman" w:hAnsi="Times New Roman" w:cs="Times New Roman"/>
          <w:color w:val="000000" w:themeColor="text1"/>
          <w:sz w:val="24"/>
          <w:szCs w:val="24"/>
        </w:rPr>
        <w:t xml:space="preserve">), and </w:t>
      </w:r>
      <w:hyperlink r:id="rId29" w:tooltip="Land use" w:history="1">
        <w:r w:rsidR="00507B0E" w:rsidRPr="00006795">
          <w:rPr>
            <w:rFonts w:ascii="Times New Roman" w:eastAsia="Times New Roman" w:hAnsi="Times New Roman" w:cs="Times New Roman"/>
            <w:color w:val="000000" w:themeColor="text1"/>
            <w:sz w:val="24"/>
            <w:szCs w:val="24"/>
          </w:rPr>
          <w:t>land use</w:t>
        </w:r>
      </w:hyperlink>
      <w:r w:rsidR="00507B0E" w:rsidRPr="00006795">
        <w:rPr>
          <w:rFonts w:ascii="Times New Roman" w:eastAsia="Times New Roman" w:hAnsi="Times New Roman" w:cs="Times New Roman"/>
          <w:color w:val="000000" w:themeColor="text1"/>
          <w:sz w:val="24"/>
          <w:szCs w:val="24"/>
        </w:rPr>
        <w:t xml:space="preserve">. </w:t>
      </w:r>
    </w:p>
    <w:p w:rsidR="00507B0E" w:rsidRPr="00006795" w:rsidRDefault="00006795" w:rsidP="002F7946">
      <w:pPr>
        <w:numPr>
          <w:ilvl w:val="0"/>
          <w:numId w:val="2"/>
        </w:numPr>
        <w:shd w:val="clear" w:color="auto" w:fill="F8FC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w:t>
      </w:r>
      <w:r w:rsidR="00507B0E" w:rsidRPr="00006795">
        <w:rPr>
          <w:rFonts w:ascii="Times New Roman" w:eastAsia="Times New Roman" w:hAnsi="Times New Roman" w:cs="Times New Roman"/>
          <w:color w:val="000000" w:themeColor="text1"/>
          <w:sz w:val="24"/>
          <w:szCs w:val="24"/>
        </w:rPr>
        <w:t xml:space="preserve">efining and mitigating exposure of natural hazards on humans </w:t>
      </w:r>
    </w:p>
    <w:p w:rsidR="00507B0E" w:rsidRPr="00006795" w:rsidRDefault="00006795" w:rsidP="002F7946">
      <w:pPr>
        <w:numPr>
          <w:ilvl w:val="0"/>
          <w:numId w:val="2"/>
        </w:numPr>
        <w:shd w:val="clear" w:color="auto" w:fill="F8FC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w:t>
      </w:r>
      <w:r w:rsidR="00507B0E" w:rsidRPr="00006795">
        <w:rPr>
          <w:rFonts w:ascii="Times New Roman" w:eastAsia="Times New Roman" w:hAnsi="Times New Roman" w:cs="Times New Roman"/>
          <w:color w:val="000000" w:themeColor="text1"/>
          <w:sz w:val="24"/>
          <w:szCs w:val="24"/>
        </w:rPr>
        <w:t xml:space="preserve">anaging industrial and domestic waste disposal and minimizing or eliminating effects of </w:t>
      </w:r>
      <w:hyperlink r:id="rId30" w:tooltip="Pollution" w:history="1">
        <w:r w:rsidR="00507B0E" w:rsidRPr="00006795">
          <w:rPr>
            <w:rFonts w:ascii="Times New Roman" w:eastAsia="Times New Roman" w:hAnsi="Times New Roman" w:cs="Times New Roman"/>
            <w:color w:val="000000" w:themeColor="text1"/>
            <w:sz w:val="24"/>
            <w:szCs w:val="24"/>
          </w:rPr>
          <w:t>pollution</w:t>
        </w:r>
      </w:hyperlink>
      <w:r w:rsidR="00507B0E" w:rsidRPr="00006795">
        <w:rPr>
          <w:rFonts w:ascii="Times New Roman" w:eastAsia="Times New Roman" w:hAnsi="Times New Roman" w:cs="Times New Roman"/>
          <w:color w:val="000000" w:themeColor="text1"/>
          <w:sz w:val="24"/>
          <w:szCs w:val="24"/>
        </w:rPr>
        <w:t xml:space="preserve">, and </w:t>
      </w:r>
    </w:p>
    <w:p w:rsidR="00507B0E" w:rsidRPr="00006795" w:rsidRDefault="00006795" w:rsidP="002F7946">
      <w:pPr>
        <w:numPr>
          <w:ilvl w:val="0"/>
          <w:numId w:val="2"/>
        </w:numPr>
        <w:shd w:val="clear" w:color="auto" w:fill="F8FCFF"/>
        <w:spacing w:after="0" w:line="240" w:lineRule="auto"/>
        <w:jc w:val="both"/>
        <w:rPr>
          <w:rFonts w:ascii="Times New Roman" w:eastAsia="Times New Roman" w:hAnsi="Times New Roman" w:cs="Times New Roman"/>
          <w:color w:val="000000" w:themeColor="text1"/>
          <w:sz w:val="24"/>
          <w:szCs w:val="24"/>
        </w:rPr>
      </w:pPr>
      <w:r w:rsidRPr="00006795">
        <w:rPr>
          <w:rFonts w:ascii="Times New Roman" w:eastAsia="Times New Roman" w:hAnsi="Times New Roman" w:cs="Times New Roman"/>
          <w:color w:val="000000" w:themeColor="text1"/>
          <w:sz w:val="24"/>
          <w:szCs w:val="24"/>
        </w:rPr>
        <w:t>Performing</w:t>
      </w:r>
      <w:r w:rsidR="00507B0E" w:rsidRPr="00006795">
        <w:rPr>
          <w:rFonts w:ascii="Times New Roman" w:eastAsia="Times New Roman" w:hAnsi="Times New Roman" w:cs="Times New Roman"/>
          <w:color w:val="000000" w:themeColor="text1"/>
          <w:sz w:val="24"/>
          <w:szCs w:val="24"/>
        </w:rPr>
        <w:t xml:space="preserve"> associated activities, often involving litigation. </w:t>
      </w:r>
    </w:p>
    <w:p w:rsidR="005E3BAA" w:rsidRPr="00006795" w:rsidRDefault="005E3BAA" w:rsidP="002F7946">
      <w:pPr>
        <w:shd w:val="clear" w:color="auto" w:fill="F8FCFF"/>
        <w:spacing w:after="0" w:line="240" w:lineRule="auto"/>
        <w:ind w:left="720"/>
        <w:jc w:val="both"/>
        <w:rPr>
          <w:rFonts w:ascii="Times New Roman" w:eastAsia="Times New Roman" w:hAnsi="Times New Roman" w:cs="Times New Roman"/>
          <w:color w:val="000000" w:themeColor="text1"/>
          <w:sz w:val="24"/>
          <w:szCs w:val="24"/>
        </w:rPr>
      </w:pPr>
    </w:p>
    <w:p w:rsidR="00006795" w:rsidRPr="00006795" w:rsidRDefault="00006795" w:rsidP="002F7946">
      <w:pPr>
        <w:pStyle w:val="NormalWeb"/>
        <w:shd w:val="clear" w:color="auto" w:fill="FFFFFF"/>
        <w:spacing w:before="0" w:beforeAutospacing="0" w:after="0" w:afterAutospacing="0"/>
        <w:jc w:val="both"/>
        <w:rPr>
          <w:rStyle w:val="articlehead"/>
          <w:b/>
          <w:color w:val="000000" w:themeColor="text1"/>
        </w:rPr>
      </w:pPr>
      <w:r w:rsidRPr="00006795">
        <w:rPr>
          <w:rStyle w:val="articlehead"/>
          <w:b/>
          <w:color w:val="000000" w:themeColor="text1"/>
        </w:rPr>
        <w:t xml:space="preserve">Petrology </w:t>
      </w:r>
    </w:p>
    <w:p w:rsidR="00196522" w:rsidRDefault="00196522" w:rsidP="002F7946">
      <w:pPr>
        <w:pStyle w:val="NormalWeb"/>
        <w:shd w:val="clear" w:color="auto" w:fill="FFFFFF"/>
        <w:spacing w:before="0" w:beforeAutospacing="0" w:after="0" w:afterAutospacing="0"/>
        <w:ind w:firstLine="720"/>
        <w:jc w:val="both"/>
        <w:rPr>
          <w:color w:val="000000" w:themeColor="text1"/>
        </w:rPr>
      </w:pPr>
      <w:r w:rsidRPr="00006795">
        <w:rPr>
          <w:rStyle w:val="articlehead"/>
          <w:color w:val="000000" w:themeColor="text1"/>
        </w:rPr>
        <w:t>Petrology</w:t>
      </w:r>
      <w:r w:rsidRPr="00006795">
        <w:rPr>
          <w:color w:val="000000" w:themeColor="text1"/>
        </w:rPr>
        <w:t xml:space="preserve"> is a branch of geology that deals with the origin and composition of rocks. </w:t>
      </w:r>
      <w:proofErr w:type="spellStart"/>
      <w:r w:rsidRPr="00006795">
        <w:rPr>
          <w:color w:val="000000" w:themeColor="text1"/>
        </w:rPr>
        <w:t>Petrologists</w:t>
      </w:r>
      <w:proofErr w:type="spellEnd"/>
      <w:r w:rsidRPr="00006795">
        <w:rPr>
          <w:color w:val="000000" w:themeColor="text1"/>
        </w:rPr>
        <w:t xml:space="preserve"> analyze the physical and chemical conditions involved in the formation of the three </w:t>
      </w:r>
      <w:r w:rsidRPr="00006795">
        <w:rPr>
          <w:color w:val="000000" w:themeColor="text1"/>
        </w:rPr>
        <w:lastRenderedPageBreak/>
        <w:t>major types of rocks: igneou</w:t>
      </w:r>
      <w:r w:rsidR="00006795">
        <w:rPr>
          <w:color w:val="000000" w:themeColor="text1"/>
        </w:rPr>
        <w:t xml:space="preserve">s, metamorphic, and sedimentary. </w:t>
      </w:r>
      <w:r w:rsidRPr="00006795">
        <w:rPr>
          <w:color w:val="000000" w:themeColor="text1"/>
        </w:rPr>
        <w:t xml:space="preserve">Such analysis helps provide clues to the origin and development of the earth. </w:t>
      </w:r>
    </w:p>
    <w:p w:rsidR="00006795" w:rsidRDefault="00006795" w:rsidP="002F7946">
      <w:pPr>
        <w:pStyle w:val="NormalWeb"/>
        <w:shd w:val="clear" w:color="auto" w:fill="FFFFFF"/>
        <w:spacing w:before="0" w:beforeAutospacing="0" w:after="0" w:afterAutospacing="0"/>
        <w:ind w:firstLine="720"/>
        <w:jc w:val="both"/>
        <w:rPr>
          <w:color w:val="000000" w:themeColor="text1"/>
        </w:rPr>
      </w:pPr>
    </w:p>
    <w:p w:rsidR="00006795" w:rsidRPr="00006795" w:rsidRDefault="00006795" w:rsidP="002F7946">
      <w:pPr>
        <w:pStyle w:val="NormalWeb"/>
        <w:shd w:val="clear" w:color="auto" w:fill="FFFFFF"/>
        <w:spacing w:before="0" w:beforeAutospacing="0" w:after="0" w:afterAutospacing="0"/>
        <w:jc w:val="both"/>
        <w:rPr>
          <w:b/>
          <w:color w:val="000000" w:themeColor="text1"/>
        </w:rPr>
      </w:pPr>
      <w:r w:rsidRPr="00006795">
        <w:rPr>
          <w:b/>
          <w:bCs/>
          <w:color w:val="000000" w:themeColor="text1"/>
        </w:rPr>
        <w:t>Structural geology</w:t>
      </w:r>
    </w:p>
    <w:p w:rsidR="00006795" w:rsidRDefault="00C378DA" w:rsidP="008A7B84">
      <w:pPr>
        <w:spacing w:after="0"/>
        <w:ind w:firstLine="720"/>
        <w:jc w:val="both"/>
        <w:rPr>
          <w:rFonts w:ascii="Times New Roman" w:hAnsi="Times New Roman" w:cs="Times New Roman"/>
          <w:color w:val="000000" w:themeColor="text1"/>
          <w:sz w:val="24"/>
          <w:szCs w:val="24"/>
        </w:rPr>
      </w:pPr>
      <w:r w:rsidRPr="00006795">
        <w:rPr>
          <w:rFonts w:ascii="Times New Roman" w:hAnsi="Times New Roman" w:cs="Times New Roman"/>
          <w:bCs/>
          <w:color w:val="000000" w:themeColor="text1"/>
          <w:sz w:val="24"/>
          <w:szCs w:val="24"/>
        </w:rPr>
        <w:t>Structural geology</w:t>
      </w:r>
      <w:r w:rsidRPr="00006795">
        <w:rPr>
          <w:rFonts w:ascii="Times New Roman" w:hAnsi="Times New Roman" w:cs="Times New Roman"/>
          <w:color w:val="000000" w:themeColor="text1"/>
          <w:sz w:val="24"/>
          <w:szCs w:val="24"/>
        </w:rPr>
        <w:t xml:space="preserve"> is the study of the three-dimensional distribution of </w:t>
      </w:r>
      <w:hyperlink r:id="rId31" w:tooltip="Rock (geology)" w:history="1">
        <w:r w:rsidRPr="00006795">
          <w:rPr>
            <w:rStyle w:val="Hyperlink"/>
            <w:rFonts w:ascii="Times New Roman" w:hAnsi="Times New Roman" w:cs="Times New Roman"/>
            <w:color w:val="000000" w:themeColor="text1"/>
            <w:sz w:val="24"/>
            <w:szCs w:val="24"/>
            <w:u w:val="none"/>
          </w:rPr>
          <w:t>rock</w:t>
        </w:r>
      </w:hyperlink>
      <w:r w:rsidRPr="00006795">
        <w:rPr>
          <w:rFonts w:ascii="Times New Roman" w:hAnsi="Times New Roman" w:cs="Times New Roman"/>
          <w:color w:val="000000" w:themeColor="text1"/>
          <w:sz w:val="24"/>
          <w:szCs w:val="24"/>
        </w:rPr>
        <w:t xml:space="preserve"> units with respect to their deformational </w:t>
      </w:r>
      <w:r w:rsidR="00721A16" w:rsidRPr="00006795">
        <w:rPr>
          <w:rFonts w:ascii="Times New Roman" w:hAnsi="Times New Roman" w:cs="Times New Roman"/>
          <w:color w:val="000000" w:themeColor="text1"/>
          <w:sz w:val="24"/>
          <w:szCs w:val="24"/>
        </w:rPr>
        <w:t>histories.</w:t>
      </w:r>
      <w:r w:rsidR="00721A16">
        <w:rPr>
          <w:rFonts w:ascii="Times New Roman" w:hAnsi="Times New Roman" w:cs="Times New Roman"/>
          <w:color w:val="000000" w:themeColor="text1"/>
          <w:sz w:val="24"/>
          <w:szCs w:val="24"/>
        </w:rPr>
        <w:t xml:space="preserve"> It </w:t>
      </w:r>
      <w:r w:rsidR="008A7B84" w:rsidRPr="008A7B84">
        <w:rPr>
          <w:rFonts w:ascii="Times New Roman" w:hAnsi="Times New Roman" w:cs="Times New Roman"/>
          <w:color w:val="000000" w:themeColor="text1"/>
          <w:sz w:val="24"/>
          <w:szCs w:val="24"/>
        </w:rPr>
        <w:t>is concerned with the physical and mechanical properties of natural rocks. Structural fabrics and defects such as faults, folds, foliations and joints are internal weaknesses of rocks which may affect the stability of human engineered structures such as dams, road cuts, open pit mines and underground mines or road tunnels.</w:t>
      </w:r>
    </w:p>
    <w:p w:rsidR="00006795" w:rsidRPr="00006795" w:rsidRDefault="00006795" w:rsidP="002F7946">
      <w:pPr>
        <w:spacing w:after="0"/>
        <w:jc w:val="both"/>
        <w:rPr>
          <w:rFonts w:ascii="Times New Roman" w:hAnsi="Times New Roman" w:cs="Times New Roman"/>
          <w:b/>
          <w:color w:val="000000" w:themeColor="text1"/>
          <w:sz w:val="24"/>
          <w:szCs w:val="24"/>
        </w:rPr>
      </w:pPr>
      <w:r w:rsidRPr="00006795">
        <w:rPr>
          <w:rFonts w:ascii="Times New Roman" w:hAnsi="Times New Roman" w:cs="Times New Roman"/>
          <w:b/>
          <w:bCs/>
          <w:color w:val="000000" w:themeColor="text1"/>
          <w:sz w:val="24"/>
          <w:szCs w:val="24"/>
        </w:rPr>
        <w:t>Stratigraphy</w:t>
      </w:r>
    </w:p>
    <w:p w:rsidR="00C378DA" w:rsidRDefault="00C378DA" w:rsidP="002F7946">
      <w:pPr>
        <w:spacing w:after="0"/>
        <w:ind w:firstLine="720"/>
        <w:jc w:val="both"/>
        <w:rPr>
          <w:rFonts w:ascii="Times New Roman" w:hAnsi="Times New Roman" w:cs="Times New Roman"/>
          <w:color w:val="000000" w:themeColor="text1"/>
          <w:sz w:val="24"/>
          <w:szCs w:val="24"/>
        </w:rPr>
      </w:pPr>
      <w:r w:rsidRPr="00006795">
        <w:rPr>
          <w:rFonts w:ascii="Times New Roman" w:hAnsi="Times New Roman" w:cs="Times New Roman"/>
          <w:bCs/>
          <w:color w:val="000000" w:themeColor="text1"/>
          <w:sz w:val="24"/>
          <w:szCs w:val="24"/>
        </w:rPr>
        <w:t>Stratigraphy</w:t>
      </w:r>
      <w:r w:rsidRPr="00006795">
        <w:rPr>
          <w:rFonts w:ascii="Times New Roman" w:hAnsi="Times New Roman" w:cs="Times New Roman"/>
          <w:color w:val="000000" w:themeColor="text1"/>
          <w:sz w:val="24"/>
          <w:szCs w:val="24"/>
        </w:rPr>
        <w:t xml:space="preserve"> studies </w:t>
      </w:r>
      <w:hyperlink r:id="rId32" w:tooltip="Rock (geology)" w:history="1">
        <w:r w:rsidRPr="00006795">
          <w:rPr>
            <w:rStyle w:val="Hyperlink"/>
            <w:rFonts w:ascii="Times New Roman" w:hAnsi="Times New Roman" w:cs="Times New Roman"/>
            <w:color w:val="000000" w:themeColor="text1"/>
            <w:sz w:val="24"/>
            <w:szCs w:val="24"/>
            <w:u w:val="none"/>
          </w:rPr>
          <w:t>rock</w:t>
        </w:r>
      </w:hyperlink>
      <w:r w:rsidRPr="00006795">
        <w:rPr>
          <w:rFonts w:ascii="Times New Roman" w:hAnsi="Times New Roman" w:cs="Times New Roman"/>
          <w:color w:val="000000" w:themeColor="text1"/>
          <w:sz w:val="24"/>
          <w:szCs w:val="24"/>
        </w:rPr>
        <w:t xml:space="preserve"> layers and layering (</w:t>
      </w:r>
      <w:hyperlink r:id="rId33" w:tooltip="Stratum" w:history="1">
        <w:r w:rsidRPr="00006795">
          <w:rPr>
            <w:rStyle w:val="Hyperlink"/>
            <w:rFonts w:ascii="Times New Roman" w:hAnsi="Times New Roman" w:cs="Times New Roman"/>
            <w:color w:val="000000" w:themeColor="text1"/>
            <w:sz w:val="24"/>
            <w:szCs w:val="24"/>
            <w:u w:val="none"/>
          </w:rPr>
          <w:t>stratification</w:t>
        </w:r>
      </w:hyperlink>
      <w:r w:rsidRPr="00006795">
        <w:rPr>
          <w:rFonts w:ascii="Times New Roman" w:hAnsi="Times New Roman" w:cs="Times New Roman"/>
          <w:color w:val="000000" w:themeColor="text1"/>
          <w:sz w:val="24"/>
          <w:szCs w:val="24"/>
        </w:rPr>
        <w:t xml:space="preserve">). It is primarily used in the study of </w:t>
      </w:r>
      <w:hyperlink r:id="rId34" w:tooltip="Sedimentary rock" w:history="1">
        <w:r w:rsidRPr="00006795">
          <w:rPr>
            <w:rStyle w:val="Hyperlink"/>
            <w:rFonts w:ascii="Times New Roman" w:hAnsi="Times New Roman" w:cs="Times New Roman"/>
            <w:color w:val="000000" w:themeColor="text1"/>
            <w:sz w:val="24"/>
            <w:szCs w:val="24"/>
            <w:u w:val="none"/>
          </w:rPr>
          <w:t>sedimentary</w:t>
        </w:r>
      </w:hyperlink>
      <w:r w:rsidRPr="00006795">
        <w:rPr>
          <w:rFonts w:ascii="Times New Roman" w:hAnsi="Times New Roman" w:cs="Times New Roman"/>
          <w:color w:val="000000" w:themeColor="text1"/>
          <w:sz w:val="24"/>
          <w:szCs w:val="24"/>
        </w:rPr>
        <w:t xml:space="preserve"> and layered </w:t>
      </w:r>
      <w:hyperlink r:id="rId35" w:tooltip="Volcanic rock" w:history="1">
        <w:r w:rsidRPr="00006795">
          <w:rPr>
            <w:rStyle w:val="Hyperlink"/>
            <w:rFonts w:ascii="Times New Roman" w:hAnsi="Times New Roman" w:cs="Times New Roman"/>
            <w:color w:val="000000" w:themeColor="text1"/>
            <w:sz w:val="24"/>
            <w:szCs w:val="24"/>
            <w:u w:val="none"/>
          </w:rPr>
          <w:t>volcanic rocks</w:t>
        </w:r>
      </w:hyperlink>
      <w:r w:rsidRPr="00006795">
        <w:rPr>
          <w:rFonts w:ascii="Times New Roman" w:hAnsi="Times New Roman" w:cs="Times New Roman"/>
          <w:color w:val="000000" w:themeColor="text1"/>
          <w:sz w:val="24"/>
          <w:szCs w:val="24"/>
        </w:rPr>
        <w:t>.</w:t>
      </w:r>
    </w:p>
    <w:p w:rsidR="00006795" w:rsidRDefault="00006795" w:rsidP="002F7946">
      <w:pPr>
        <w:spacing w:after="0"/>
        <w:jc w:val="both"/>
        <w:rPr>
          <w:rFonts w:ascii="Times New Roman" w:hAnsi="Times New Roman" w:cs="Times New Roman"/>
          <w:color w:val="000000" w:themeColor="text1"/>
          <w:sz w:val="24"/>
          <w:szCs w:val="24"/>
        </w:rPr>
      </w:pPr>
    </w:p>
    <w:p w:rsidR="00006795" w:rsidRPr="00006795" w:rsidRDefault="00006795" w:rsidP="002F7946">
      <w:pPr>
        <w:spacing w:after="0"/>
        <w:jc w:val="both"/>
        <w:rPr>
          <w:rFonts w:ascii="Times New Roman" w:hAnsi="Times New Roman" w:cs="Times New Roman"/>
          <w:b/>
          <w:color w:val="000000" w:themeColor="text1"/>
          <w:sz w:val="24"/>
          <w:szCs w:val="24"/>
        </w:rPr>
      </w:pPr>
      <w:r w:rsidRPr="00006795">
        <w:rPr>
          <w:rFonts w:ascii="Times New Roman" w:hAnsi="Times New Roman" w:cs="Times New Roman"/>
          <w:b/>
          <w:bCs/>
          <w:color w:val="000000" w:themeColor="text1"/>
          <w:sz w:val="24"/>
          <w:szCs w:val="24"/>
        </w:rPr>
        <w:t>Sedimentology</w:t>
      </w:r>
    </w:p>
    <w:p w:rsidR="00006795" w:rsidRDefault="00E30E4E" w:rsidP="002F7946">
      <w:pPr>
        <w:pStyle w:val="NormalWeb"/>
        <w:shd w:val="clear" w:color="auto" w:fill="F8FCFF"/>
        <w:spacing w:before="0" w:beforeAutospacing="0" w:after="0" w:afterAutospacing="0"/>
        <w:ind w:firstLine="720"/>
        <w:jc w:val="both"/>
        <w:rPr>
          <w:color w:val="000000" w:themeColor="text1"/>
        </w:rPr>
      </w:pPr>
      <w:r w:rsidRPr="00006795">
        <w:rPr>
          <w:bCs/>
          <w:color w:val="000000" w:themeColor="text1"/>
        </w:rPr>
        <w:t>Sedimentology</w:t>
      </w:r>
      <w:r w:rsidRPr="00006795">
        <w:rPr>
          <w:color w:val="000000" w:themeColor="text1"/>
        </w:rPr>
        <w:t xml:space="preserve"> encompasses the study of modern </w:t>
      </w:r>
      <w:hyperlink r:id="rId36" w:tooltip="Sediment" w:history="1">
        <w:r w:rsidRPr="00006795">
          <w:rPr>
            <w:rStyle w:val="Hyperlink"/>
            <w:color w:val="000000" w:themeColor="text1"/>
            <w:u w:val="none"/>
          </w:rPr>
          <w:t>sediments</w:t>
        </w:r>
      </w:hyperlink>
      <w:r w:rsidRPr="00006795">
        <w:rPr>
          <w:color w:val="000000" w:themeColor="text1"/>
        </w:rPr>
        <w:t xml:space="preserve"> such as sand, mud (silt), and clay,</w:t>
      </w:r>
      <w:r w:rsidR="00006795" w:rsidRPr="00006795">
        <w:rPr>
          <w:color w:val="000000" w:themeColor="text1"/>
        </w:rPr>
        <w:t xml:space="preserve"> </w:t>
      </w:r>
      <w:r w:rsidRPr="00006795">
        <w:rPr>
          <w:color w:val="000000" w:themeColor="text1"/>
        </w:rPr>
        <w:t xml:space="preserve">and the processes that result in their deposition. </w:t>
      </w:r>
    </w:p>
    <w:p w:rsidR="00935C0F" w:rsidRDefault="00935C0F" w:rsidP="002F7946">
      <w:pPr>
        <w:pStyle w:val="NormalWeb"/>
        <w:shd w:val="clear" w:color="auto" w:fill="F8FCFF"/>
        <w:spacing w:before="0" w:beforeAutospacing="0" w:after="0" w:afterAutospacing="0"/>
        <w:ind w:firstLine="720"/>
        <w:jc w:val="both"/>
        <w:rPr>
          <w:color w:val="000000" w:themeColor="text1"/>
        </w:rPr>
      </w:pPr>
    </w:p>
    <w:p w:rsidR="00006795" w:rsidRPr="00935C0F" w:rsidRDefault="00935C0F" w:rsidP="002F7946">
      <w:pPr>
        <w:pStyle w:val="NormalWeb"/>
        <w:shd w:val="clear" w:color="auto" w:fill="F8FCFF"/>
        <w:spacing w:before="0" w:beforeAutospacing="0" w:after="0" w:afterAutospacing="0"/>
        <w:jc w:val="both"/>
        <w:rPr>
          <w:b/>
          <w:color w:val="000000" w:themeColor="text1"/>
        </w:rPr>
      </w:pPr>
      <w:r w:rsidRPr="00935C0F">
        <w:rPr>
          <w:b/>
          <w:bCs/>
          <w:color w:val="000000" w:themeColor="text1"/>
        </w:rPr>
        <w:t>Paleontology</w:t>
      </w:r>
    </w:p>
    <w:p w:rsidR="00E30E4E" w:rsidRDefault="00E30E4E" w:rsidP="002F7946">
      <w:pPr>
        <w:pStyle w:val="NormalWeb"/>
        <w:shd w:val="clear" w:color="auto" w:fill="F8FCFF"/>
        <w:spacing w:before="0" w:beforeAutospacing="0" w:after="0" w:afterAutospacing="0"/>
        <w:ind w:firstLine="720"/>
        <w:jc w:val="both"/>
        <w:rPr>
          <w:color w:val="000000" w:themeColor="text1"/>
        </w:rPr>
      </w:pPr>
      <w:r w:rsidRPr="00006795">
        <w:rPr>
          <w:bCs/>
          <w:color w:val="000000" w:themeColor="text1"/>
        </w:rPr>
        <w:t>Paleontology</w:t>
      </w:r>
      <w:r w:rsidRPr="00006795">
        <w:rPr>
          <w:color w:val="000000" w:themeColor="text1"/>
        </w:rPr>
        <w:t xml:space="preserve"> is the study of </w:t>
      </w:r>
      <w:hyperlink r:id="rId37" w:tooltip="Prehistory" w:history="1">
        <w:r w:rsidRPr="00006795">
          <w:rPr>
            <w:rStyle w:val="Hyperlink"/>
            <w:color w:val="000000" w:themeColor="text1"/>
            <w:u w:val="none"/>
          </w:rPr>
          <w:t>prehistoric</w:t>
        </w:r>
      </w:hyperlink>
      <w:r w:rsidRPr="00006795">
        <w:rPr>
          <w:color w:val="000000" w:themeColor="text1"/>
        </w:rPr>
        <w:t xml:space="preserve"> </w:t>
      </w:r>
      <w:hyperlink r:id="rId38" w:tooltip="Life" w:history="1">
        <w:r w:rsidRPr="00006795">
          <w:rPr>
            <w:rStyle w:val="Hyperlink"/>
            <w:color w:val="000000" w:themeColor="text1"/>
            <w:u w:val="none"/>
          </w:rPr>
          <w:t>life</w:t>
        </w:r>
      </w:hyperlink>
      <w:r w:rsidRPr="00006795">
        <w:rPr>
          <w:color w:val="000000" w:themeColor="text1"/>
        </w:rPr>
        <w:t xml:space="preserve">, including organisms' </w:t>
      </w:r>
      <w:hyperlink r:id="rId39" w:tooltip="Evolution" w:history="1">
        <w:r w:rsidRPr="00006795">
          <w:rPr>
            <w:rStyle w:val="Hyperlink"/>
            <w:color w:val="000000" w:themeColor="text1"/>
            <w:u w:val="none"/>
          </w:rPr>
          <w:t>evolution</w:t>
        </w:r>
      </w:hyperlink>
      <w:r w:rsidRPr="00006795">
        <w:rPr>
          <w:color w:val="000000" w:themeColor="text1"/>
        </w:rPr>
        <w:t xml:space="preserve"> and interactions with each other and their environments.</w:t>
      </w:r>
    </w:p>
    <w:p w:rsidR="00006795" w:rsidRPr="00006795" w:rsidRDefault="00006795" w:rsidP="002F7946">
      <w:pPr>
        <w:pStyle w:val="NormalWeb"/>
        <w:shd w:val="clear" w:color="auto" w:fill="F8FCFF"/>
        <w:spacing w:before="0" w:beforeAutospacing="0" w:after="0" w:afterAutospacing="0"/>
        <w:jc w:val="both"/>
        <w:rPr>
          <w:color w:val="000000" w:themeColor="text1"/>
        </w:rPr>
      </w:pPr>
    </w:p>
    <w:p w:rsidR="005401DA" w:rsidRPr="00935C0F" w:rsidRDefault="005401DA" w:rsidP="002F7946">
      <w:pPr>
        <w:spacing w:after="0" w:line="240" w:lineRule="auto"/>
        <w:jc w:val="both"/>
        <w:outlineLvl w:val="1"/>
        <w:rPr>
          <w:rFonts w:ascii="Times New Roman" w:eastAsia="Times New Roman" w:hAnsi="Times New Roman" w:cs="Times New Roman"/>
          <w:b/>
          <w:bCs/>
          <w:color w:val="000000" w:themeColor="text1"/>
          <w:sz w:val="28"/>
          <w:szCs w:val="24"/>
        </w:rPr>
      </w:pPr>
      <w:bookmarkStart w:id="0" w:name="int"/>
      <w:r w:rsidRPr="00935C0F">
        <w:rPr>
          <w:rFonts w:ascii="Times New Roman" w:eastAsia="Times New Roman" w:hAnsi="Times New Roman" w:cs="Times New Roman"/>
          <w:b/>
          <w:bCs/>
          <w:color w:val="000000" w:themeColor="text1"/>
          <w:sz w:val="28"/>
          <w:szCs w:val="24"/>
        </w:rPr>
        <w:t>The Earth's Interior</w:t>
      </w:r>
      <w:bookmarkEnd w:id="0"/>
    </w:p>
    <w:p w:rsidR="005401DA" w:rsidRDefault="005401DA" w:rsidP="002F7946">
      <w:pPr>
        <w:spacing w:after="0" w:line="240" w:lineRule="auto"/>
        <w:ind w:firstLine="720"/>
        <w:jc w:val="both"/>
        <w:rPr>
          <w:rFonts w:ascii="Times New Roman" w:eastAsia="Times New Roman" w:hAnsi="Times New Roman" w:cs="Times New Roman"/>
          <w:color w:val="000000" w:themeColor="text1"/>
          <w:sz w:val="24"/>
          <w:szCs w:val="24"/>
        </w:rPr>
      </w:pPr>
      <w:r w:rsidRPr="00006795">
        <w:rPr>
          <w:rFonts w:ascii="Times New Roman" w:eastAsia="Times New Roman" w:hAnsi="Times New Roman" w:cs="Times New Roman"/>
          <w:color w:val="000000" w:themeColor="text1"/>
          <w:sz w:val="24"/>
          <w:szCs w:val="24"/>
        </w:rPr>
        <w:t xml:space="preserve">Seismic discontinuities aid in distinguishing divisions of the Earth into inner core, outer core, D", lower mantle, transition region, upper mantle, and crust (oceanic and continental). Lateral discontinuities also have been distinguished and mapped through seismic tomography but shall not be discussed here. </w:t>
      </w:r>
    </w:p>
    <w:p w:rsidR="001C533D" w:rsidRDefault="001C533D" w:rsidP="002F7946">
      <w:pPr>
        <w:spacing w:after="0" w:line="240" w:lineRule="auto"/>
        <w:ind w:firstLine="720"/>
        <w:jc w:val="both"/>
        <w:rPr>
          <w:rFonts w:ascii="Times New Roman" w:eastAsia="Times New Roman" w:hAnsi="Times New Roman" w:cs="Times New Roman"/>
          <w:color w:val="000000" w:themeColor="text1"/>
          <w:sz w:val="24"/>
          <w:szCs w:val="24"/>
        </w:rPr>
      </w:pPr>
    </w:p>
    <w:p w:rsidR="001C533D" w:rsidRPr="001C533D" w:rsidRDefault="001C533D" w:rsidP="002F7946">
      <w:pPr>
        <w:numPr>
          <w:ilvl w:val="0"/>
          <w:numId w:val="3"/>
        </w:numPr>
        <w:spacing w:after="0" w:line="240" w:lineRule="auto"/>
        <w:jc w:val="both"/>
        <w:rPr>
          <w:rFonts w:ascii="Times New Roman" w:eastAsia="Times New Roman" w:hAnsi="Times New Roman" w:cs="Times New Roman"/>
          <w:color w:val="000000" w:themeColor="text1"/>
          <w:sz w:val="24"/>
          <w:szCs w:val="24"/>
        </w:rPr>
      </w:pPr>
      <w:r w:rsidRPr="00935C0F">
        <w:rPr>
          <w:rFonts w:ascii="Times New Roman" w:eastAsia="Times New Roman" w:hAnsi="Times New Roman" w:cs="Times New Roman"/>
          <w:b/>
          <w:bCs/>
          <w:color w:val="000000" w:themeColor="text1"/>
          <w:sz w:val="24"/>
          <w:szCs w:val="24"/>
        </w:rPr>
        <w:t>Inner core:</w:t>
      </w:r>
      <w:r w:rsidRPr="00006795">
        <w:rPr>
          <w:rFonts w:ascii="Times New Roman" w:eastAsia="Times New Roman" w:hAnsi="Times New Roman" w:cs="Times New Roman"/>
          <w:bCs/>
          <w:color w:val="000000" w:themeColor="text1"/>
          <w:sz w:val="24"/>
          <w:szCs w:val="24"/>
        </w:rPr>
        <w:t xml:space="preserve"> 1.7% of the Earth's mass; depth of 5,150-6,370 kilometers (3,219 - 3,981 miles)</w:t>
      </w:r>
      <w:r>
        <w:rPr>
          <w:rFonts w:ascii="Times New Roman" w:eastAsia="Times New Roman" w:hAnsi="Times New Roman" w:cs="Times New Roman"/>
          <w:color w:val="000000" w:themeColor="text1"/>
          <w:sz w:val="24"/>
          <w:szCs w:val="24"/>
        </w:rPr>
        <w:t xml:space="preserve">. </w:t>
      </w:r>
      <w:r w:rsidRPr="00006795">
        <w:rPr>
          <w:rFonts w:ascii="Times New Roman" w:eastAsia="Times New Roman" w:hAnsi="Times New Roman" w:cs="Times New Roman"/>
          <w:color w:val="000000" w:themeColor="text1"/>
          <w:sz w:val="24"/>
          <w:szCs w:val="24"/>
        </w:rPr>
        <w:t xml:space="preserve">The inner core is solid and unattached to the mantle, suspended in the molten outer core. It is believed to have solidified as a result of pressure-freezing which occurs to most liquids when temperature decreases or pressure increases. </w:t>
      </w:r>
    </w:p>
    <w:p w:rsidR="001C533D" w:rsidRDefault="001C533D" w:rsidP="002F7946">
      <w:pPr>
        <w:numPr>
          <w:ilvl w:val="0"/>
          <w:numId w:val="3"/>
        </w:numPr>
        <w:spacing w:after="0" w:line="240" w:lineRule="auto"/>
        <w:jc w:val="both"/>
        <w:rPr>
          <w:rFonts w:ascii="Times New Roman" w:eastAsia="Times New Roman" w:hAnsi="Times New Roman" w:cs="Times New Roman"/>
          <w:color w:val="000000" w:themeColor="text1"/>
          <w:sz w:val="24"/>
          <w:szCs w:val="24"/>
        </w:rPr>
      </w:pPr>
      <w:r w:rsidRPr="00935C0F">
        <w:rPr>
          <w:rFonts w:ascii="Times New Roman" w:eastAsia="Times New Roman" w:hAnsi="Times New Roman" w:cs="Times New Roman"/>
          <w:b/>
          <w:bCs/>
          <w:color w:val="000000" w:themeColor="text1"/>
          <w:sz w:val="24"/>
          <w:szCs w:val="24"/>
        </w:rPr>
        <w:t>Outer core:</w:t>
      </w:r>
      <w:r w:rsidRPr="00935C0F">
        <w:rPr>
          <w:rFonts w:ascii="Times New Roman" w:eastAsia="Times New Roman" w:hAnsi="Times New Roman" w:cs="Times New Roman"/>
          <w:bCs/>
          <w:color w:val="000000" w:themeColor="text1"/>
          <w:sz w:val="24"/>
          <w:szCs w:val="24"/>
        </w:rPr>
        <w:t xml:space="preserve"> 30.8% of Earth's mass; depth of 2,890-5,150 kilometers (1,806 - 3,219 miles)</w:t>
      </w:r>
      <w:r>
        <w:rPr>
          <w:rFonts w:ascii="Times New Roman" w:eastAsia="Times New Roman" w:hAnsi="Times New Roman" w:cs="Times New Roman"/>
          <w:color w:val="000000" w:themeColor="text1"/>
          <w:sz w:val="24"/>
          <w:szCs w:val="24"/>
        </w:rPr>
        <w:t xml:space="preserve">. </w:t>
      </w:r>
      <w:r w:rsidRPr="00935C0F">
        <w:rPr>
          <w:rFonts w:ascii="Times New Roman" w:eastAsia="Times New Roman" w:hAnsi="Times New Roman" w:cs="Times New Roman"/>
          <w:color w:val="000000" w:themeColor="text1"/>
          <w:sz w:val="24"/>
          <w:szCs w:val="24"/>
        </w:rPr>
        <w:t xml:space="preserve">The outer core is a hot, electrically conducting liquid within which </w:t>
      </w:r>
      <w:hyperlink r:id="rId40" w:history="1">
        <w:r w:rsidRPr="00935C0F">
          <w:rPr>
            <w:rFonts w:ascii="Times New Roman" w:eastAsia="Times New Roman" w:hAnsi="Times New Roman" w:cs="Times New Roman"/>
            <w:color w:val="000000" w:themeColor="text1"/>
            <w:sz w:val="24"/>
            <w:szCs w:val="24"/>
          </w:rPr>
          <w:t>convective</w:t>
        </w:r>
      </w:hyperlink>
      <w:r w:rsidRPr="00935C0F">
        <w:rPr>
          <w:rFonts w:ascii="Times New Roman" w:eastAsia="Times New Roman" w:hAnsi="Times New Roman" w:cs="Times New Roman"/>
          <w:color w:val="000000" w:themeColor="text1"/>
          <w:sz w:val="24"/>
          <w:szCs w:val="24"/>
        </w:rPr>
        <w:t xml:space="preserve"> motion occurs. This conductive layer combines with Earth's rotation to create a dynamo effect that maintains a system of electrical currents known as the Earth's magnetic field. It is also responsible for the subtle jerking of Earth's rotation. This layer is not as dense as pure molten iron, which indicates the presence of lighter elements. Scientists suspect that about 10% of the layer is composed of sulfur and/or oxygen because these elements are abundant in the cosmos and dissolve readily in molten iron. </w:t>
      </w:r>
    </w:p>
    <w:p w:rsidR="001C533D" w:rsidRDefault="001C533D" w:rsidP="002F7946">
      <w:pPr>
        <w:numPr>
          <w:ilvl w:val="0"/>
          <w:numId w:val="3"/>
        </w:numPr>
        <w:spacing w:after="0" w:line="240" w:lineRule="auto"/>
        <w:jc w:val="both"/>
        <w:rPr>
          <w:rFonts w:ascii="Times New Roman" w:eastAsia="Times New Roman" w:hAnsi="Times New Roman" w:cs="Times New Roman"/>
          <w:color w:val="000000" w:themeColor="text1"/>
          <w:sz w:val="24"/>
          <w:szCs w:val="24"/>
        </w:rPr>
      </w:pPr>
      <w:r w:rsidRPr="001C533D">
        <w:rPr>
          <w:rFonts w:ascii="Times New Roman" w:eastAsia="Times New Roman" w:hAnsi="Times New Roman" w:cs="Times New Roman"/>
          <w:b/>
          <w:bCs/>
          <w:color w:val="000000" w:themeColor="text1"/>
          <w:sz w:val="24"/>
          <w:szCs w:val="24"/>
        </w:rPr>
        <w:t>D":</w:t>
      </w:r>
      <w:r w:rsidRPr="001C533D">
        <w:rPr>
          <w:rFonts w:ascii="Times New Roman" w:eastAsia="Times New Roman" w:hAnsi="Times New Roman" w:cs="Times New Roman"/>
          <w:bCs/>
          <w:color w:val="000000" w:themeColor="text1"/>
          <w:sz w:val="24"/>
          <w:szCs w:val="24"/>
        </w:rPr>
        <w:t xml:space="preserve"> 3% of Earth's mass; depth of 2,700-2,890 kilometers (1,688 - 1,806 miles)</w:t>
      </w:r>
      <w:r w:rsidRPr="001C533D">
        <w:rPr>
          <w:rFonts w:ascii="Times New Roman" w:eastAsia="Times New Roman" w:hAnsi="Times New Roman" w:cs="Times New Roman"/>
          <w:color w:val="000000" w:themeColor="text1"/>
          <w:sz w:val="24"/>
          <w:szCs w:val="24"/>
        </w:rPr>
        <w:t>. This layer is 200 to 300 kilometers (125 to 188 miles) thick and represents about 4% of the mantle-crust mass. Although it is often identified as part of the lower mantle, seismic discontinuities suggest the D" layer might differ chemically from the lower mantle lying above it. Scientists theorize that the material either dissolved in the core, or was able to sink through the mantle but not into the core because of its density.</w:t>
      </w:r>
    </w:p>
    <w:p w:rsidR="002F7946" w:rsidRPr="001C533D" w:rsidRDefault="002F7946" w:rsidP="002F7946">
      <w:pPr>
        <w:spacing w:after="0" w:line="240" w:lineRule="auto"/>
        <w:ind w:left="720"/>
        <w:jc w:val="both"/>
        <w:rPr>
          <w:rFonts w:ascii="Times New Roman" w:eastAsia="Times New Roman" w:hAnsi="Times New Roman" w:cs="Times New Roman"/>
          <w:color w:val="000000" w:themeColor="text1"/>
          <w:sz w:val="24"/>
          <w:szCs w:val="24"/>
        </w:rPr>
      </w:pPr>
    </w:p>
    <w:p w:rsidR="00D258D3" w:rsidRDefault="00935C0F" w:rsidP="002F7946">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drawing>
          <wp:inline distT="0" distB="0" distL="0" distR="0">
            <wp:extent cx="3535033" cy="3510951"/>
            <wp:effectExtent l="19050" t="0" r="8267" b="0"/>
            <wp:docPr id="13" name="Picture 13" descr="http://www.solarviews.com/raw/earth/earthf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solarviews.com/raw/earth/earthfg1.gif"/>
                    <pic:cNvPicPr>
                      <a:picLocks noChangeAspect="1" noChangeArrowheads="1"/>
                    </pic:cNvPicPr>
                  </pic:nvPicPr>
                  <pic:blipFill>
                    <a:blip r:embed="rId41"/>
                    <a:srcRect/>
                    <a:stretch>
                      <a:fillRect/>
                    </a:stretch>
                  </pic:blipFill>
                  <pic:spPr bwMode="auto">
                    <a:xfrm>
                      <a:off x="0" y="0"/>
                      <a:ext cx="3534845" cy="3510764"/>
                    </a:xfrm>
                    <a:prstGeom prst="rect">
                      <a:avLst/>
                    </a:prstGeom>
                    <a:noFill/>
                    <a:ln w="9525">
                      <a:noFill/>
                      <a:miter lim="800000"/>
                      <a:headEnd/>
                      <a:tailEnd/>
                    </a:ln>
                  </pic:spPr>
                </pic:pic>
              </a:graphicData>
            </a:graphic>
          </wp:inline>
        </w:drawing>
      </w:r>
    </w:p>
    <w:p w:rsidR="001C533D" w:rsidRDefault="001C533D" w:rsidP="002F7946">
      <w:pPr>
        <w:spacing w:after="0" w:line="240" w:lineRule="auto"/>
        <w:jc w:val="both"/>
        <w:rPr>
          <w:rFonts w:ascii="Times New Roman" w:eastAsia="Times New Roman" w:hAnsi="Times New Roman" w:cs="Times New Roman"/>
          <w:color w:val="000000" w:themeColor="text1"/>
          <w:sz w:val="24"/>
          <w:szCs w:val="24"/>
        </w:rPr>
      </w:pPr>
    </w:p>
    <w:p w:rsidR="001C533D" w:rsidRPr="00006795" w:rsidRDefault="001C533D" w:rsidP="002F7946">
      <w:pPr>
        <w:spacing w:after="0" w:line="240" w:lineRule="auto"/>
        <w:jc w:val="both"/>
        <w:rPr>
          <w:rFonts w:ascii="Times New Roman" w:eastAsia="Times New Roman" w:hAnsi="Times New Roman" w:cs="Times New Roman"/>
          <w:color w:val="000000" w:themeColor="text1"/>
          <w:sz w:val="24"/>
          <w:szCs w:val="24"/>
        </w:rPr>
      </w:pPr>
    </w:p>
    <w:p w:rsidR="001C533D" w:rsidRPr="001C533D" w:rsidRDefault="001C533D" w:rsidP="002F7946">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drawing>
          <wp:inline distT="0" distB="0" distL="0" distR="0">
            <wp:extent cx="4276675" cy="3840480"/>
            <wp:effectExtent l="19050" t="0" r="0" b="0"/>
            <wp:docPr id="10" name="Picture 10" descr="http://www.solarviews.com/raw/earth/earthfg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olarviews.com/raw/earth/earthfg2.gif"/>
                    <pic:cNvPicPr>
                      <a:picLocks noChangeAspect="1" noChangeArrowheads="1"/>
                    </pic:cNvPicPr>
                  </pic:nvPicPr>
                  <pic:blipFill>
                    <a:blip r:embed="rId42"/>
                    <a:srcRect/>
                    <a:stretch>
                      <a:fillRect/>
                    </a:stretch>
                  </pic:blipFill>
                  <pic:spPr bwMode="auto">
                    <a:xfrm>
                      <a:off x="0" y="0"/>
                      <a:ext cx="4276675" cy="3840480"/>
                    </a:xfrm>
                    <a:prstGeom prst="rect">
                      <a:avLst/>
                    </a:prstGeom>
                    <a:noFill/>
                    <a:ln w="9525">
                      <a:noFill/>
                      <a:miter lim="800000"/>
                      <a:headEnd/>
                      <a:tailEnd/>
                    </a:ln>
                  </pic:spPr>
                </pic:pic>
              </a:graphicData>
            </a:graphic>
          </wp:inline>
        </w:drawing>
      </w:r>
    </w:p>
    <w:p w:rsidR="005401DA" w:rsidRPr="00006795" w:rsidRDefault="005401DA" w:rsidP="002F7946">
      <w:pPr>
        <w:numPr>
          <w:ilvl w:val="0"/>
          <w:numId w:val="3"/>
        </w:numPr>
        <w:spacing w:after="0" w:line="240" w:lineRule="auto"/>
        <w:jc w:val="both"/>
        <w:rPr>
          <w:rFonts w:ascii="Times New Roman" w:eastAsia="Times New Roman" w:hAnsi="Times New Roman" w:cs="Times New Roman"/>
          <w:color w:val="000000" w:themeColor="text1"/>
          <w:sz w:val="24"/>
          <w:szCs w:val="24"/>
        </w:rPr>
      </w:pPr>
      <w:r w:rsidRPr="001C533D">
        <w:rPr>
          <w:rFonts w:ascii="Times New Roman" w:eastAsia="Times New Roman" w:hAnsi="Times New Roman" w:cs="Times New Roman"/>
          <w:b/>
          <w:bCs/>
          <w:color w:val="000000" w:themeColor="text1"/>
          <w:sz w:val="24"/>
          <w:szCs w:val="24"/>
        </w:rPr>
        <w:t>Lower mantle:</w:t>
      </w:r>
      <w:r w:rsidRPr="00006795">
        <w:rPr>
          <w:rFonts w:ascii="Times New Roman" w:eastAsia="Times New Roman" w:hAnsi="Times New Roman" w:cs="Times New Roman"/>
          <w:bCs/>
          <w:color w:val="000000" w:themeColor="text1"/>
          <w:sz w:val="24"/>
          <w:szCs w:val="24"/>
        </w:rPr>
        <w:t xml:space="preserve"> 49.2% of Earth's mass; depth of 650-2,890 kilometers (406 -1,806 miles)</w:t>
      </w:r>
      <w:r w:rsidRPr="00006795">
        <w:rPr>
          <w:rFonts w:ascii="Times New Roman" w:eastAsia="Times New Roman" w:hAnsi="Times New Roman" w:cs="Times New Roman"/>
          <w:color w:val="000000" w:themeColor="text1"/>
          <w:sz w:val="24"/>
          <w:szCs w:val="24"/>
        </w:rPr>
        <w:t xml:space="preserve"> </w:t>
      </w:r>
      <w:r w:rsidRPr="00006795">
        <w:rPr>
          <w:rFonts w:ascii="Times New Roman" w:eastAsia="Times New Roman" w:hAnsi="Times New Roman" w:cs="Times New Roman"/>
          <w:color w:val="000000" w:themeColor="text1"/>
          <w:sz w:val="24"/>
          <w:szCs w:val="24"/>
        </w:rPr>
        <w:br/>
        <w:t xml:space="preserve">The lower mantle contains 72.9% of the mantle-crust mass and is probably composed </w:t>
      </w:r>
      <w:r w:rsidRPr="00006795">
        <w:rPr>
          <w:rFonts w:ascii="Times New Roman" w:eastAsia="Times New Roman" w:hAnsi="Times New Roman" w:cs="Times New Roman"/>
          <w:color w:val="000000" w:themeColor="text1"/>
          <w:sz w:val="24"/>
          <w:szCs w:val="24"/>
        </w:rPr>
        <w:lastRenderedPageBreak/>
        <w:t xml:space="preserve">mainly of silicon, magnesium, and oxygen. It probably also contains some iron, calcium, and aluminum. Scientists make these deductions by assuming the Earth has a similar abundance and proportion of cosmic elements as found in the Sun and primitive meteorites. </w:t>
      </w:r>
    </w:p>
    <w:p w:rsidR="005401DA" w:rsidRPr="00006795" w:rsidRDefault="005401DA" w:rsidP="002F7946">
      <w:pPr>
        <w:numPr>
          <w:ilvl w:val="0"/>
          <w:numId w:val="3"/>
        </w:numPr>
        <w:spacing w:after="0" w:line="240" w:lineRule="auto"/>
        <w:jc w:val="both"/>
        <w:rPr>
          <w:rFonts w:ascii="Times New Roman" w:eastAsia="Times New Roman" w:hAnsi="Times New Roman" w:cs="Times New Roman"/>
          <w:color w:val="000000" w:themeColor="text1"/>
          <w:sz w:val="24"/>
          <w:szCs w:val="24"/>
        </w:rPr>
      </w:pPr>
      <w:r w:rsidRPr="001C533D">
        <w:rPr>
          <w:rFonts w:ascii="Times New Roman" w:eastAsia="Times New Roman" w:hAnsi="Times New Roman" w:cs="Times New Roman"/>
          <w:b/>
          <w:bCs/>
          <w:color w:val="000000" w:themeColor="text1"/>
          <w:sz w:val="24"/>
          <w:szCs w:val="24"/>
        </w:rPr>
        <w:t>Transition region:</w:t>
      </w:r>
      <w:r w:rsidRPr="00006795">
        <w:rPr>
          <w:rFonts w:ascii="Times New Roman" w:eastAsia="Times New Roman" w:hAnsi="Times New Roman" w:cs="Times New Roman"/>
          <w:bCs/>
          <w:color w:val="000000" w:themeColor="text1"/>
          <w:sz w:val="24"/>
          <w:szCs w:val="24"/>
        </w:rPr>
        <w:t xml:space="preserve"> 7.5% of Earth's mass; depth of 400-650 kilometers (250-406 miles)</w:t>
      </w:r>
      <w:r w:rsidRPr="00006795">
        <w:rPr>
          <w:rFonts w:ascii="Times New Roman" w:eastAsia="Times New Roman" w:hAnsi="Times New Roman" w:cs="Times New Roman"/>
          <w:color w:val="000000" w:themeColor="text1"/>
          <w:sz w:val="24"/>
          <w:szCs w:val="24"/>
        </w:rPr>
        <w:t xml:space="preserve"> </w:t>
      </w:r>
      <w:r w:rsidRPr="00006795">
        <w:rPr>
          <w:rFonts w:ascii="Times New Roman" w:eastAsia="Times New Roman" w:hAnsi="Times New Roman" w:cs="Times New Roman"/>
          <w:color w:val="000000" w:themeColor="text1"/>
          <w:sz w:val="24"/>
          <w:szCs w:val="24"/>
        </w:rPr>
        <w:br/>
        <w:t xml:space="preserve">The transition region or mesosphere (for middle mantle), sometimes called the fertile layer, contains 11.1% of the mantle-crust mass and is the source of </w:t>
      </w:r>
      <w:hyperlink r:id="rId43" w:anchor="basalt" w:history="1">
        <w:r w:rsidRPr="00006795">
          <w:rPr>
            <w:rFonts w:ascii="Times New Roman" w:eastAsia="Times New Roman" w:hAnsi="Times New Roman" w:cs="Times New Roman"/>
            <w:color w:val="000000" w:themeColor="text1"/>
            <w:sz w:val="24"/>
            <w:szCs w:val="24"/>
          </w:rPr>
          <w:t>basaltic</w:t>
        </w:r>
      </w:hyperlink>
      <w:r w:rsidRPr="00006795">
        <w:rPr>
          <w:rFonts w:ascii="Times New Roman" w:eastAsia="Times New Roman" w:hAnsi="Times New Roman" w:cs="Times New Roman"/>
          <w:color w:val="000000" w:themeColor="text1"/>
          <w:sz w:val="24"/>
          <w:szCs w:val="24"/>
        </w:rPr>
        <w:t xml:space="preserve"> </w:t>
      </w:r>
      <w:hyperlink r:id="rId44" w:anchor="magma" w:history="1">
        <w:r w:rsidRPr="00006795">
          <w:rPr>
            <w:rFonts w:ascii="Times New Roman" w:eastAsia="Times New Roman" w:hAnsi="Times New Roman" w:cs="Times New Roman"/>
            <w:color w:val="000000" w:themeColor="text1"/>
            <w:sz w:val="24"/>
            <w:szCs w:val="24"/>
          </w:rPr>
          <w:t>magmas</w:t>
        </w:r>
      </w:hyperlink>
      <w:r w:rsidRPr="00006795">
        <w:rPr>
          <w:rFonts w:ascii="Times New Roman" w:eastAsia="Times New Roman" w:hAnsi="Times New Roman" w:cs="Times New Roman"/>
          <w:color w:val="000000" w:themeColor="text1"/>
          <w:sz w:val="24"/>
          <w:szCs w:val="24"/>
        </w:rPr>
        <w:t xml:space="preserve">. It also contains calcium, aluminum, and garnet, which is a complex aluminum-bearing silicate mineral. This layer is dense when cold because of the garnet. It is buoyant when hot because these minerals melt easily to form basalt which can then rise through the upper layers as magma. </w:t>
      </w:r>
    </w:p>
    <w:p w:rsidR="005401DA" w:rsidRPr="00006795" w:rsidRDefault="005401DA" w:rsidP="002F7946">
      <w:pPr>
        <w:numPr>
          <w:ilvl w:val="0"/>
          <w:numId w:val="3"/>
        </w:numPr>
        <w:spacing w:after="0" w:line="240" w:lineRule="auto"/>
        <w:jc w:val="both"/>
        <w:rPr>
          <w:rFonts w:ascii="Times New Roman" w:eastAsia="Times New Roman" w:hAnsi="Times New Roman" w:cs="Times New Roman"/>
          <w:color w:val="000000" w:themeColor="text1"/>
          <w:sz w:val="24"/>
          <w:szCs w:val="24"/>
        </w:rPr>
      </w:pPr>
      <w:r w:rsidRPr="001C533D">
        <w:rPr>
          <w:rFonts w:ascii="Times New Roman" w:eastAsia="Times New Roman" w:hAnsi="Times New Roman" w:cs="Times New Roman"/>
          <w:b/>
          <w:bCs/>
          <w:color w:val="000000" w:themeColor="text1"/>
          <w:sz w:val="24"/>
          <w:szCs w:val="24"/>
        </w:rPr>
        <w:t>Upper mantle:</w:t>
      </w:r>
      <w:r w:rsidRPr="00006795">
        <w:rPr>
          <w:rFonts w:ascii="Times New Roman" w:eastAsia="Times New Roman" w:hAnsi="Times New Roman" w:cs="Times New Roman"/>
          <w:bCs/>
          <w:color w:val="000000" w:themeColor="text1"/>
          <w:sz w:val="24"/>
          <w:szCs w:val="24"/>
        </w:rPr>
        <w:t xml:space="preserve"> 10.3% of Earth's mass; depth of 10-400 kilometers (6 - 250 miles)</w:t>
      </w:r>
      <w:r w:rsidRPr="00006795">
        <w:rPr>
          <w:rFonts w:ascii="Times New Roman" w:eastAsia="Times New Roman" w:hAnsi="Times New Roman" w:cs="Times New Roman"/>
          <w:color w:val="000000" w:themeColor="text1"/>
          <w:sz w:val="24"/>
          <w:szCs w:val="24"/>
        </w:rPr>
        <w:t xml:space="preserve"> </w:t>
      </w:r>
      <w:r w:rsidRPr="00006795">
        <w:rPr>
          <w:rFonts w:ascii="Times New Roman" w:eastAsia="Times New Roman" w:hAnsi="Times New Roman" w:cs="Times New Roman"/>
          <w:color w:val="000000" w:themeColor="text1"/>
          <w:sz w:val="24"/>
          <w:szCs w:val="24"/>
        </w:rPr>
        <w:br/>
        <w:t>The upper mantle contains 15.3% of the mantle-crust mass. Fragments have been excavated for our observation by eroded mountain belts and volcanic eruptions. Olivine (</w:t>
      </w:r>
      <w:proofErr w:type="spellStart"/>
      <w:r w:rsidRPr="00006795">
        <w:rPr>
          <w:rFonts w:ascii="Times New Roman" w:eastAsia="Times New Roman" w:hAnsi="Times New Roman" w:cs="Times New Roman"/>
          <w:color w:val="000000" w:themeColor="text1"/>
          <w:sz w:val="24"/>
          <w:szCs w:val="24"/>
        </w:rPr>
        <w:t>Mg</w:t>
      </w:r>
      <w:proofErr w:type="gramStart"/>
      <w:r w:rsidRPr="00006795">
        <w:rPr>
          <w:rFonts w:ascii="Times New Roman" w:eastAsia="Times New Roman" w:hAnsi="Times New Roman" w:cs="Times New Roman"/>
          <w:color w:val="000000" w:themeColor="text1"/>
          <w:sz w:val="24"/>
          <w:szCs w:val="24"/>
        </w:rPr>
        <w:t>,Fe</w:t>
      </w:r>
      <w:proofErr w:type="spellEnd"/>
      <w:proofErr w:type="gramEnd"/>
      <w:r w:rsidRPr="00006795">
        <w:rPr>
          <w:rFonts w:ascii="Times New Roman" w:eastAsia="Times New Roman" w:hAnsi="Times New Roman" w:cs="Times New Roman"/>
          <w:color w:val="000000" w:themeColor="text1"/>
          <w:sz w:val="24"/>
          <w:szCs w:val="24"/>
        </w:rPr>
        <w:t>)2SiO4 and pyroxene (</w:t>
      </w:r>
      <w:proofErr w:type="spellStart"/>
      <w:r w:rsidRPr="00006795">
        <w:rPr>
          <w:rFonts w:ascii="Times New Roman" w:eastAsia="Times New Roman" w:hAnsi="Times New Roman" w:cs="Times New Roman"/>
          <w:color w:val="000000" w:themeColor="text1"/>
          <w:sz w:val="24"/>
          <w:szCs w:val="24"/>
        </w:rPr>
        <w:t>Mg,Fe</w:t>
      </w:r>
      <w:proofErr w:type="spellEnd"/>
      <w:r w:rsidRPr="00006795">
        <w:rPr>
          <w:rFonts w:ascii="Times New Roman" w:eastAsia="Times New Roman" w:hAnsi="Times New Roman" w:cs="Times New Roman"/>
          <w:color w:val="000000" w:themeColor="text1"/>
          <w:sz w:val="24"/>
          <w:szCs w:val="24"/>
        </w:rPr>
        <w:t xml:space="preserve">)SiO3 have been the primary minerals found in this way. These and other minerals are refractory and crystalline at high temperatures; therefore, most settle out of rising magma, either forming new crustal material or never leaving the mantle. Part of the upper mantle called the asthenosphere might be partially molten. </w:t>
      </w:r>
    </w:p>
    <w:p w:rsidR="005401DA" w:rsidRPr="00006795" w:rsidRDefault="005401DA" w:rsidP="002F7946">
      <w:pPr>
        <w:numPr>
          <w:ilvl w:val="0"/>
          <w:numId w:val="3"/>
        </w:numPr>
        <w:spacing w:after="0" w:line="240" w:lineRule="auto"/>
        <w:jc w:val="both"/>
        <w:rPr>
          <w:rFonts w:ascii="Times New Roman" w:eastAsia="Times New Roman" w:hAnsi="Times New Roman" w:cs="Times New Roman"/>
          <w:color w:val="000000" w:themeColor="text1"/>
          <w:sz w:val="24"/>
          <w:szCs w:val="24"/>
        </w:rPr>
      </w:pPr>
      <w:r w:rsidRPr="002F7946">
        <w:rPr>
          <w:rFonts w:ascii="Times New Roman" w:eastAsia="Times New Roman" w:hAnsi="Times New Roman" w:cs="Times New Roman"/>
          <w:b/>
          <w:bCs/>
          <w:color w:val="000000" w:themeColor="text1"/>
          <w:sz w:val="24"/>
          <w:szCs w:val="24"/>
        </w:rPr>
        <w:t>Oceanic crust:</w:t>
      </w:r>
      <w:r w:rsidRPr="00006795">
        <w:rPr>
          <w:rFonts w:ascii="Times New Roman" w:eastAsia="Times New Roman" w:hAnsi="Times New Roman" w:cs="Times New Roman"/>
          <w:bCs/>
          <w:color w:val="000000" w:themeColor="text1"/>
          <w:sz w:val="24"/>
          <w:szCs w:val="24"/>
        </w:rPr>
        <w:t xml:space="preserve"> 0.099% of Earth's mass; depth of 0-10 kilometers (0 - 6 miles)</w:t>
      </w:r>
      <w:r w:rsidRPr="00006795">
        <w:rPr>
          <w:rFonts w:ascii="Times New Roman" w:eastAsia="Times New Roman" w:hAnsi="Times New Roman" w:cs="Times New Roman"/>
          <w:color w:val="000000" w:themeColor="text1"/>
          <w:sz w:val="24"/>
          <w:szCs w:val="24"/>
        </w:rPr>
        <w:t xml:space="preserve"> </w:t>
      </w:r>
      <w:r w:rsidRPr="00006795">
        <w:rPr>
          <w:rFonts w:ascii="Times New Roman" w:eastAsia="Times New Roman" w:hAnsi="Times New Roman" w:cs="Times New Roman"/>
          <w:color w:val="000000" w:themeColor="text1"/>
          <w:sz w:val="24"/>
          <w:szCs w:val="24"/>
        </w:rPr>
        <w:br/>
        <w:t>The oceanic crust contains 0.147% of the mantle-crust mass. The majority of the Earth's crust was made through volcanic activity. The oceanic ridge system, a 40,000-kilometer (25,000 mile) network of volcanoes, generates new oceanic crust at the rate of 17 km</w:t>
      </w:r>
      <w:r w:rsidRPr="00006795">
        <w:rPr>
          <w:rFonts w:ascii="Times New Roman" w:eastAsia="Times New Roman" w:hAnsi="Times New Roman" w:cs="Times New Roman"/>
          <w:color w:val="000000" w:themeColor="text1"/>
          <w:sz w:val="24"/>
          <w:szCs w:val="24"/>
          <w:vertAlign w:val="superscript"/>
        </w:rPr>
        <w:t>3</w:t>
      </w:r>
      <w:r w:rsidRPr="00006795">
        <w:rPr>
          <w:rFonts w:ascii="Times New Roman" w:eastAsia="Times New Roman" w:hAnsi="Times New Roman" w:cs="Times New Roman"/>
          <w:color w:val="000000" w:themeColor="text1"/>
          <w:sz w:val="24"/>
          <w:szCs w:val="24"/>
        </w:rPr>
        <w:t xml:space="preserve"> per year, covering the ocean floor with basalt. Hawaii and Iceland are two examples of the accumulation of basalt piles. </w:t>
      </w:r>
    </w:p>
    <w:p w:rsidR="005401DA" w:rsidRDefault="005401DA" w:rsidP="002F7946">
      <w:pPr>
        <w:numPr>
          <w:ilvl w:val="0"/>
          <w:numId w:val="3"/>
        </w:numPr>
        <w:spacing w:after="0" w:line="240" w:lineRule="auto"/>
        <w:jc w:val="both"/>
        <w:rPr>
          <w:rFonts w:ascii="Times New Roman" w:eastAsia="Times New Roman" w:hAnsi="Times New Roman" w:cs="Times New Roman"/>
          <w:color w:val="000000" w:themeColor="text1"/>
          <w:sz w:val="24"/>
          <w:szCs w:val="24"/>
        </w:rPr>
      </w:pPr>
      <w:r w:rsidRPr="001C533D">
        <w:rPr>
          <w:rFonts w:ascii="Times New Roman" w:eastAsia="Times New Roman" w:hAnsi="Times New Roman" w:cs="Times New Roman"/>
          <w:b/>
          <w:bCs/>
          <w:color w:val="000000" w:themeColor="text1"/>
          <w:sz w:val="24"/>
          <w:szCs w:val="24"/>
        </w:rPr>
        <w:t>Continental crust:</w:t>
      </w:r>
      <w:r w:rsidRPr="00006795">
        <w:rPr>
          <w:rFonts w:ascii="Times New Roman" w:eastAsia="Times New Roman" w:hAnsi="Times New Roman" w:cs="Times New Roman"/>
          <w:bCs/>
          <w:color w:val="000000" w:themeColor="text1"/>
          <w:sz w:val="24"/>
          <w:szCs w:val="24"/>
        </w:rPr>
        <w:t xml:space="preserve"> 0.374% of Earth's mass; depth of 0-50 kilometers (0 - 31 miles).</w:t>
      </w:r>
      <w:r w:rsidRPr="00006795">
        <w:rPr>
          <w:rFonts w:ascii="Times New Roman" w:eastAsia="Times New Roman" w:hAnsi="Times New Roman" w:cs="Times New Roman"/>
          <w:color w:val="000000" w:themeColor="text1"/>
          <w:sz w:val="24"/>
          <w:szCs w:val="24"/>
        </w:rPr>
        <w:t xml:space="preserve"> </w:t>
      </w:r>
      <w:r w:rsidRPr="00006795">
        <w:rPr>
          <w:rFonts w:ascii="Times New Roman" w:eastAsia="Times New Roman" w:hAnsi="Times New Roman" w:cs="Times New Roman"/>
          <w:color w:val="000000" w:themeColor="text1"/>
          <w:sz w:val="24"/>
          <w:szCs w:val="24"/>
        </w:rPr>
        <w:br/>
        <w:t xml:space="preserve">The continental crust contains 0.554% of the mantle-crust mass. This is the outer part of the Earth composed essentially of crystalline rocks. These are low-density buoyant minerals dominated mostly by quartz (SiO2) and feldspars (metal-poor silicates). The crust (both oceanic and continental) is the surface of the Earth; as such, it is the coldest part of our planet. Because cold rocks deform slowly, we refer to this rigid outer shell as the lithosphere (the rocky or strong layer). </w:t>
      </w:r>
    </w:p>
    <w:p w:rsidR="00653C9D" w:rsidRPr="00885AAC" w:rsidRDefault="00653C9D" w:rsidP="00885AAC">
      <w:pPr>
        <w:numPr>
          <w:ilvl w:val="0"/>
          <w:numId w:val="3"/>
        </w:numPr>
        <w:spacing w:after="0" w:line="240" w:lineRule="auto"/>
        <w:jc w:val="both"/>
        <w:rPr>
          <w:rFonts w:ascii="Times New Roman" w:eastAsia="Times New Roman" w:hAnsi="Times New Roman" w:cs="Times New Roman"/>
          <w:color w:val="000000" w:themeColor="text1"/>
          <w:sz w:val="24"/>
          <w:szCs w:val="24"/>
        </w:rPr>
      </w:pPr>
      <w:r w:rsidRPr="00885AAC">
        <w:rPr>
          <w:rFonts w:ascii="Times New Roman" w:hAnsi="Times New Roman" w:cs="Times New Roman"/>
          <w:b/>
          <w:bCs/>
          <w:color w:val="000000" w:themeColor="text1"/>
          <w:sz w:val="24"/>
          <w:szCs w:val="24"/>
        </w:rPr>
        <w:t>The Mohorovičić</w:t>
      </w:r>
      <w:r w:rsidR="00885AAC" w:rsidRPr="00885AAC">
        <w:rPr>
          <w:rFonts w:ascii="Times New Roman" w:hAnsi="Times New Roman" w:cs="Times New Roman"/>
          <w:b/>
          <w:bCs/>
          <w:color w:val="000000" w:themeColor="text1"/>
          <w:sz w:val="24"/>
          <w:szCs w:val="24"/>
        </w:rPr>
        <w:t>:</w:t>
      </w:r>
      <w:r w:rsidRPr="00885AAC">
        <w:rPr>
          <w:rFonts w:ascii="Times New Roman" w:hAnsi="Times New Roman" w:cs="Times New Roman"/>
          <w:color w:val="000000" w:themeColor="text1"/>
          <w:sz w:val="24"/>
          <w:szCs w:val="24"/>
        </w:rPr>
        <w:t xml:space="preserve"> discontinuity referred to as the </w:t>
      </w:r>
      <w:proofErr w:type="spellStart"/>
      <w:r w:rsidRPr="00885AAC">
        <w:rPr>
          <w:rFonts w:ascii="Times New Roman" w:hAnsi="Times New Roman" w:cs="Times New Roman"/>
          <w:color w:val="000000" w:themeColor="text1"/>
          <w:sz w:val="24"/>
          <w:szCs w:val="24"/>
        </w:rPr>
        <w:t>Moho</w:t>
      </w:r>
      <w:proofErr w:type="spellEnd"/>
      <w:r w:rsidRPr="00885AAC">
        <w:rPr>
          <w:rFonts w:ascii="Times New Roman" w:hAnsi="Times New Roman" w:cs="Times New Roman"/>
          <w:color w:val="000000" w:themeColor="text1"/>
          <w:sz w:val="24"/>
          <w:szCs w:val="24"/>
        </w:rPr>
        <w:t xml:space="preserve">, is the boundary between the Earth's crust and the mantle. The Mohorovičić discontinuity was first identified in 1909 by Mohorovičić, when he observed that seismograms from shallow-focus earthquakes had two sets of P-waves and S-waves, one that followed a direct path near the Earth's surface and the other refracted by a high velocity </w:t>
      </w:r>
      <w:r w:rsidR="004F0522" w:rsidRPr="00885AAC">
        <w:rPr>
          <w:rFonts w:ascii="Times New Roman" w:hAnsi="Times New Roman" w:cs="Times New Roman"/>
          <w:color w:val="000000" w:themeColor="text1"/>
          <w:sz w:val="24"/>
          <w:szCs w:val="24"/>
        </w:rPr>
        <w:t>medium. The</w:t>
      </w:r>
      <w:r w:rsidRPr="00885AAC">
        <w:rPr>
          <w:rFonts w:ascii="Times New Roman" w:hAnsi="Times New Roman" w:cs="Times New Roman"/>
          <w:color w:val="000000" w:themeColor="text1"/>
          <w:sz w:val="24"/>
          <w:szCs w:val="24"/>
        </w:rPr>
        <w:t xml:space="preserve"> Mohorovičić discontinuity is 5 to 10 </w:t>
      </w:r>
      <w:r w:rsidR="004F0522" w:rsidRPr="00885AAC">
        <w:rPr>
          <w:rFonts w:ascii="Times New Roman" w:hAnsi="Times New Roman" w:cs="Times New Roman"/>
          <w:color w:val="000000" w:themeColor="text1"/>
          <w:sz w:val="24"/>
          <w:szCs w:val="24"/>
        </w:rPr>
        <w:t>kilometers</w:t>
      </w:r>
      <w:r w:rsidRPr="00885AAC">
        <w:rPr>
          <w:rFonts w:ascii="Times New Roman" w:hAnsi="Times New Roman" w:cs="Times New Roman"/>
          <w:color w:val="000000" w:themeColor="text1"/>
          <w:sz w:val="24"/>
          <w:szCs w:val="24"/>
        </w:rPr>
        <w:t xml:space="preserve"> (3–6 mi) below the ocean floor, and 20 to 90 </w:t>
      </w:r>
      <w:r w:rsidR="004F0522" w:rsidRPr="00885AAC">
        <w:rPr>
          <w:rFonts w:ascii="Times New Roman" w:hAnsi="Times New Roman" w:cs="Times New Roman"/>
          <w:color w:val="000000" w:themeColor="text1"/>
          <w:sz w:val="24"/>
          <w:szCs w:val="24"/>
        </w:rPr>
        <w:t>kilometers</w:t>
      </w:r>
      <w:r w:rsidRPr="00885AAC">
        <w:rPr>
          <w:rFonts w:ascii="Times New Roman" w:hAnsi="Times New Roman" w:cs="Times New Roman"/>
          <w:color w:val="000000" w:themeColor="text1"/>
          <w:sz w:val="24"/>
          <w:szCs w:val="24"/>
        </w:rPr>
        <w:t xml:space="preserve"> (10–60 mi), with an average of 35 </w:t>
      </w:r>
      <w:r w:rsidR="004F0522" w:rsidRPr="00885AAC">
        <w:rPr>
          <w:rFonts w:ascii="Times New Roman" w:hAnsi="Times New Roman" w:cs="Times New Roman"/>
          <w:color w:val="000000" w:themeColor="text1"/>
          <w:sz w:val="24"/>
          <w:szCs w:val="24"/>
        </w:rPr>
        <w:t>kilometers</w:t>
      </w:r>
      <w:r w:rsidRPr="00885AAC">
        <w:rPr>
          <w:rFonts w:ascii="Times New Roman" w:hAnsi="Times New Roman" w:cs="Times New Roman"/>
          <w:color w:val="000000" w:themeColor="text1"/>
          <w:sz w:val="24"/>
          <w:szCs w:val="24"/>
        </w:rPr>
        <w:t xml:space="preserve"> (22 mi), beneath typical continents.</w:t>
      </w:r>
    </w:p>
    <w:p w:rsidR="00653C9D" w:rsidRPr="00885AAC" w:rsidRDefault="00653C9D" w:rsidP="00885AAC">
      <w:pPr>
        <w:numPr>
          <w:ilvl w:val="0"/>
          <w:numId w:val="3"/>
        </w:numPr>
        <w:spacing w:after="0" w:line="240" w:lineRule="auto"/>
        <w:jc w:val="both"/>
        <w:rPr>
          <w:rFonts w:ascii="Times New Roman" w:eastAsia="Times New Roman" w:hAnsi="Times New Roman" w:cs="Times New Roman"/>
          <w:color w:val="000000" w:themeColor="text1"/>
          <w:sz w:val="24"/>
          <w:szCs w:val="24"/>
        </w:rPr>
      </w:pPr>
      <w:r w:rsidRPr="00885AAC">
        <w:rPr>
          <w:rFonts w:ascii="Times New Roman" w:hAnsi="Times New Roman" w:cs="Times New Roman"/>
          <w:b/>
          <w:bCs/>
          <w:color w:val="000000" w:themeColor="text1"/>
          <w:sz w:val="24"/>
          <w:szCs w:val="24"/>
        </w:rPr>
        <w:t>The Lehmann discontinuity</w:t>
      </w:r>
      <w:r w:rsidRPr="00885AAC">
        <w:rPr>
          <w:rFonts w:ascii="Times New Roman" w:hAnsi="Times New Roman" w:cs="Times New Roman"/>
          <w:color w:val="000000" w:themeColor="text1"/>
          <w:sz w:val="24"/>
          <w:szCs w:val="24"/>
        </w:rPr>
        <w:t xml:space="preserve"> refers to an abrupt increase of P-wave and S-wave velocities in the vicinity of 220±30 km depth, discovered </w:t>
      </w:r>
      <w:r w:rsidR="00896240" w:rsidRPr="00885AAC">
        <w:rPr>
          <w:rFonts w:ascii="Times New Roman" w:hAnsi="Times New Roman" w:cs="Times New Roman"/>
          <w:color w:val="000000" w:themeColor="text1"/>
          <w:sz w:val="24"/>
          <w:szCs w:val="24"/>
        </w:rPr>
        <w:t xml:space="preserve">by seismologist </w:t>
      </w:r>
      <w:proofErr w:type="spellStart"/>
      <w:r w:rsidR="00896240" w:rsidRPr="00885AAC">
        <w:rPr>
          <w:rFonts w:ascii="Times New Roman" w:hAnsi="Times New Roman" w:cs="Times New Roman"/>
          <w:color w:val="000000" w:themeColor="text1"/>
          <w:sz w:val="24"/>
          <w:szCs w:val="24"/>
        </w:rPr>
        <w:t>Inge</w:t>
      </w:r>
      <w:proofErr w:type="spellEnd"/>
      <w:r w:rsidR="00896240" w:rsidRPr="00885AAC">
        <w:rPr>
          <w:rFonts w:ascii="Times New Roman" w:hAnsi="Times New Roman" w:cs="Times New Roman"/>
          <w:color w:val="000000" w:themeColor="text1"/>
          <w:sz w:val="24"/>
          <w:szCs w:val="24"/>
        </w:rPr>
        <w:t xml:space="preserve"> Lehmann.</w:t>
      </w:r>
      <w:r w:rsidRPr="00885AAC">
        <w:rPr>
          <w:rFonts w:ascii="Times New Roman" w:hAnsi="Times New Roman" w:cs="Times New Roman"/>
          <w:color w:val="000000" w:themeColor="text1"/>
          <w:sz w:val="24"/>
          <w:szCs w:val="24"/>
        </w:rPr>
        <w:t xml:space="preserve"> It appears beneath continents, but</w:t>
      </w:r>
      <w:r w:rsidR="00896240" w:rsidRPr="00885AAC">
        <w:rPr>
          <w:rFonts w:ascii="Times New Roman" w:hAnsi="Times New Roman" w:cs="Times New Roman"/>
          <w:color w:val="000000" w:themeColor="text1"/>
          <w:sz w:val="24"/>
          <w:szCs w:val="24"/>
        </w:rPr>
        <w:t xml:space="preserve"> not usually beneath </w:t>
      </w:r>
      <w:r w:rsidR="004F0522" w:rsidRPr="00885AAC">
        <w:rPr>
          <w:rFonts w:ascii="Times New Roman" w:hAnsi="Times New Roman" w:cs="Times New Roman"/>
          <w:color w:val="000000" w:themeColor="text1"/>
          <w:sz w:val="24"/>
          <w:szCs w:val="24"/>
        </w:rPr>
        <w:t>oceans, and</w:t>
      </w:r>
      <w:r w:rsidRPr="00885AAC">
        <w:rPr>
          <w:rFonts w:ascii="Times New Roman" w:hAnsi="Times New Roman" w:cs="Times New Roman"/>
          <w:color w:val="000000" w:themeColor="text1"/>
          <w:sz w:val="24"/>
          <w:szCs w:val="24"/>
        </w:rPr>
        <w:t xml:space="preserve"> does not readily appear in globally averaged studies</w:t>
      </w:r>
      <w:bookmarkStart w:id="1" w:name="_GoBack"/>
      <w:bookmarkEnd w:id="1"/>
    </w:p>
    <w:sectPr w:rsidR="00653C9D" w:rsidRPr="00885AAC" w:rsidSect="000F12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B0361"/>
    <w:multiLevelType w:val="multilevel"/>
    <w:tmpl w:val="D6145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F45E92"/>
    <w:multiLevelType w:val="multilevel"/>
    <w:tmpl w:val="A5E81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285C2C"/>
    <w:multiLevelType w:val="multilevel"/>
    <w:tmpl w:val="7FAC4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2"/>
  </w:compat>
  <w:rsids>
    <w:rsidRoot w:val="00931B40"/>
    <w:rsid w:val="00006795"/>
    <w:rsid w:val="000F1258"/>
    <w:rsid w:val="00196522"/>
    <w:rsid w:val="001C533D"/>
    <w:rsid w:val="002F4A7E"/>
    <w:rsid w:val="002F7946"/>
    <w:rsid w:val="003B0000"/>
    <w:rsid w:val="003B441F"/>
    <w:rsid w:val="00477781"/>
    <w:rsid w:val="004F0522"/>
    <w:rsid w:val="00507B0E"/>
    <w:rsid w:val="005401DA"/>
    <w:rsid w:val="005E3BAA"/>
    <w:rsid w:val="00603652"/>
    <w:rsid w:val="00653C9D"/>
    <w:rsid w:val="00721A16"/>
    <w:rsid w:val="00733908"/>
    <w:rsid w:val="00751274"/>
    <w:rsid w:val="007F1EF4"/>
    <w:rsid w:val="00876826"/>
    <w:rsid w:val="00885AAC"/>
    <w:rsid w:val="00896240"/>
    <w:rsid w:val="008A7B84"/>
    <w:rsid w:val="00931B40"/>
    <w:rsid w:val="00935C0F"/>
    <w:rsid w:val="00B302BD"/>
    <w:rsid w:val="00C378DA"/>
    <w:rsid w:val="00D258D3"/>
    <w:rsid w:val="00DC739E"/>
    <w:rsid w:val="00E30E4E"/>
    <w:rsid w:val="00F766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258"/>
  </w:style>
  <w:style w:type="paragraph" w:styleId="Heading1">
    <w:name w:val="heading 1"/>
    <w:basedOn w:val="Normal"/>
    <w:link w:val="Heading1Char"/>
    <w:uiPriority w:val="9"/>
    <w:qFormat/>
    <w:rsid w:val="0060365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7512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036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F4A7E"/>
    <w:rPr>
      <w:color w:val="0000FF"/>
      <w:u w:val="single"/>
    </w:rPr>
  </w:style>
  <w:style w:type="paragraph" w:styleId="NormalWeb">
    <w:name w:val="Normal (Web)"/>
    <w:basedOn w:val="Normal"/>
    <w:uiPriority w:val="99"/>
    <w:semiHidden/>
    <w:unhideWhenUsed/>
    <w:rsid w:val="002F4A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0365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03652"/>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751274"/>
    <w:rPr>
      <w:rFonts w:asciiTheme="majorHAnsi" w:eastAsiaTheme="majorEastAsia" w:hAnsiTheme="majorHAnsi" w:cstheme="majorBidi"/>
      <w:b/>
      <w:bCs/>
      <w:color w:val="4F81BD" w:themeColor="accent1"/>
      <w:sz w:val="26"/>
      <w:szCs w:val="26"/>
    </w:rPr>
  </w:style>
  <w:style w:type="character" w:customStyle="1" w:styleId="toctoggle">
    <w:name w:val="toctoggle"/>
    <w:basedOn w:val="DefaultParagraphFont"/>
    <w:rsid w:val="00751274"/>
  </w:style>
  <w:style w:type="character" w:customStyle="1" w:styleId="tocnumber2">
    <w:name w:val="tocnumber2"/>
    <w:basedOn w:val="DefaultParagraphFont"/>
    <w:rsid w:val="00751274"/>
  </w:style>
  <w:style w:type="character" w:customStyle="1" w:styleId="toctext">
    <w:name w:val="toctext"/>
    <w:basedOn w:val="DefaultParagraphFont"/>
    <w:rsid w:val="00751274"/>
  </w:style>
  <w:style w:type="character" w:customStyle="1" w:styleId="articlehead">
    <w:name w:val="articlehead"/>
    <w:basedOn w:val="DefaultParagraphFont"/>
    <w:rsid w:val="00196522"/>
  </w:style>
  <w:style w:type="paragraph" w:styleId="BalloonText">
    <w:name w:val="Balloon Text"/>
    <w:basedOn w:val="Normal"/>
    <w:link w:val="BalloonTextChar"/>
    <w:uiPriority w:val="99"/>
    <w:semiHidden/>
    <w:unhideWhenUsed/>
    <w:rsid w:val="00D258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8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67215">
      <w:bodyDiv w:val="1"/>
      <w:marLeft w:val="0"/>
      <w:marRight w:val="0"/>
      <w:marTop w:val="0"/>
      <w:marBottom w:val="0"/>
      <w:divBdr>
        <w:top w:val="none" w:sz="0" w:space="0" w:color="auto"/>
        <w:left w:val="none" w:sz="0" w:space="0" w:color="auto"/>
        <w:bottom w:val="none" w:sz="0" w:space="0" w:color="auto"/>
        <w:right w:val="none" w:sz="0" w:space="0" w:color="auto"/>
      </w:divBdr>
      <w:divsChild>
        <w:div w:id="1403604554">
          <w:marLeft w:val="0"/>
          <w:marRight w:val="0"/>
          <w:marTop w:val="0"/>
          <w:marBottom w:val="0"/>
          <w:divBdr>
            <w:top w:val="none" w:sz="0" w:space="0" w:color="auto"/>
            <w:left w:val="none" w:sz="0" w:space="0" w:color="auto"/>
            <w:bottom w:val="none" w:sz="0" w:space="0" w:color="auto"/>
            <w:right w:val="none" w:sz="0" w:space="0" w:color="auto"/>
          </w:divBdr>
          <w:divsChild>
            <w:div w:id="1544321662">
              <w:marLeft w:val="0"/>
              <w:marRight w:val="0"/>
              <w:marTop w:val="0"/>
              <w:marBottom w:val="0"/>
              <w:divBdr>
                <w:top w:val="none" w:sz="0" w:space="0" w:color="auto"/>
                <w:left w:val="none" w:sz="0" w:space="0" w:color="auto"/>
                <w:bottom w:val="none" w:sz="0" w:space="0" w:color="auto"/>
                <w:right w:val="none" w:sz="0" w:space="0" w:color="auto"/>
              </w:divBdr>
              <w:divsChild>
                <w:div w:id="998768939">
                  <w:marLeft w:val="0"/>
                  <w:marRight w:val="0"/>
                  <w:marTop w:val="0"/>
                  <w:marBottom w:val="0"/>
                  <w:divBdr>
                    <w:top w:val="none" w:sz="0" w:space="0" w:color="auto"/>
                    <w:left w:val="none" w:sz="0" w:space="0" w:color="auto"/>
                    <w:bottom w:val="none" w:sz="0" w:space="0" w:color="auto"/>
                    <w:right w:val="none" w:sz="0" w:space="0" w:color="auto"/>
                  </w:divBdr>
                  <w:divsChild>
                    <w:div w:id="391389401">
                      <w:marLeft w:val="0"/>
                      <w:marRight w:val="0"/>
                      <w:marTop w:val="0"/>
                      <w:marBottom w:val="0"/>
                      <w:divBdr>
                        <w:top w:val="none" w:sz="0" w:space="0" w:color="auto"/>
                        <w:left w:val="none" w:sz="0" w:space="0" w:color="auto"/>
                        <w:bottom w:val="none" w:sz="0" w:space="0" w:color="auto"/>
                        <w:right w:val="none" w:sz="0" w:space="0" w:color="auto"/>
                      </w:divBdr>
                      <w:divsChild>
                        <w:div w:id="186366455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214779572">
      <w:bodyDiv w:val="1"/>
      <w:marLeft w:val="0"/>
      <w:marRight w:val="0"/>
      <w:marTop w:val="0"/>
      <w:marBottom w:val="0"/>
      <w:divBdr>
        <w:top w:val="none" w:sz="0" w:space="0" w:color="auto"/>
        <w:left w:val="none" w:sz="0" w:space="0" w:color="auto"/>
        <w:bottom w:val="none" w:sz="0" w:space="0" w:color="auto"/>
        <w:right w:val="none" w:sz="0" w:space="0" w:color="auto"/>
      </w:divBdr>
      <w:divsChild>
        <w:div w:id="304046594">
          <w:marLeft w:val="0"/>
          <w:marRight w:val="0"/>
          <w:marTop w:val="0"/>
          <w:marBottom w:val="0"/>
          <w:divBdr>
            <w:top w:val="none" w:sz="0" w:space="0" w:color="auto"/>
            <w:left w:val="none" w:sz="0" w:space="0" w:color="auto"/>
            <w:bottom w:val="none" w:sz="0" w:space="0" w:color="auto"/>
            <w:right w:val="none" w:sz="0" w:space="0" w:color="auto"/>
          </w:divBdr>
          <w:divsChild>
            <w:div w:id="744763199">
              <w:marLeft w:val="0"/>
              <w:marRight w:val="0"/>
              <w:marTop w:val="0"/>
              <w:marBottom w:val="0"/>
              <w:divBdr>
                <w:top w:val="none" w:sz="0" w:space="0" w:color="auto"/>
                <w:left w:val="none" w:sz="0" w:space="0" w:color="auto"/>
                <w:bottom w:val="none" w:sz="0" w:space="0" w:color="auto"/>
                <w:right w:val="none" w:sz="0" w:space="0" w:color="auto"/>
              </w:divBdr>
              <w:divsChild>
                <w:div w:id="959184897">
                  <w:marLeft w:val="0"/>
                  <w:marRight w:val="0"/>
                  <w:marTop w:val="0"/>
                  <w:marBottom w:val="0"/>
                  <w:divBdr>
                    <w:top w:val="none" w:sz="0" w:space="0" w:color="auto"/>
                    <w:left w:val="none" w:sz="0" w:space="0" w:color="auto"/>
                    <w:bottom w:val="none" w:sz="0" w:space="0" w:color="auto"/>
                    <w:right w:val="none" w:sz="0" w:space="0" w:color="auto"/>
                  </w:divBdr>
                  <w:divsChild>
                    <w:div w:id="98135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035382">
      <w:bodyDiv w:val="1"/>
      <w:marLeft w:val="0"/>
      <w:marRight w:val="0"/>
      <w:marTop w:val="0"/>
      <w:marBottom w:val="0"/>
      <w:divBdr>
        <w:top w:val="none" w:sz="0" w:space="0" w:color="auto"/>
        <w:left w:val="none" w:sz="0" w:space="0" w:color="auto"/>
        <w:bottom w:val="none" w:sz="0" w:space="0" w:color="auto"/>
        <w:right w:val="none" w:sz="0" w:space="0" w:color="auto"/>
      </w:divBdr>
    </w:div>
    <w:div w:id="1334794034">
      <w:bodyDiv w:val="1"/>
      <w:marLeft w:val="0"/>
      <w:marRight w:val="0"/>
      <w:marTop w:val="0"/>
      <w:marBottom w:val="0"/>
      <w:divBdr>
        <w:top w:val="none" w:sz="0" w:space="0" w:color="auto"/>
        <w:left w:val="none" w:sz="0" w:space="0" w:color="auto"/>
        <w:bottom w:val="none" w:sz="0" w:space="0" w:color="auto"/>
        <w:right w:val="none" w:sz="0" w:space="0" w:color="auto"/>
      </w:divBdr>
      <w:divsChild>
        <w:div w:id="1335720333">
          <w:marLeft w:val="0"/>
          <w:marRight w:val="0"/>
          <w:marTop w:val="0"/>
          <w:marBottom w:val="0"/>
          <w:divBdr>
            <w:top w:val="none" w:sz="0" w:space="0" w:color="auto"/>
            <w:left w:val="none" w:sz="0" w:space="0" w:color="auto"/>
            <w:bottom w:val="none" w:sz="0" w:space="0" w:color="auto"/>
            <w:right w:val="none" w:sz="0" w:space="0" w:color="auto"/>
          </w:divBdr>
          <w:divsChild>
            <w:div w:id="1823812189">
              <w:marLeft w:val="0"/>
              <w:marRight w:val="0"/>
              <w:marTop w:val="0"/>
              <w:marBottom w:val="0"/>
              <w:divBdr>
                <w:top w:val="none" w:sz="0" w:space="0" w:color="auto"/>
                <w:left w:val="none" w:sz="0" w:space="0" w:color="auto"/>
                <w:bottom w:val="none" w:sz="0" w:space="0" w:color="auto"/>
                <w:right w:val="none" w:sz="0" w:space="0" w:color="auto"/>
              </w:divBdr>
              <w:divsChild>
                <w:div w:id="112287496">
                  <w:marLeft w:val="0"/>
                  <w:marRight w:val="0"/>
                  <w:marTop w:val="0"/>
                  <w:marBottom w:val="0"/>
                  <w:divBdr>
                    <w:top w:val="none" w:sz="0" w:space="0" w:color="auto"/>
                    <w:left w:val="none" w:sz="0" w:space="0" w:color="auto"/>
                    <w:bottom w:val="none" w:sz="0" w:space="0" w:color="auto"/>
                    <w:right w:val="none" w:sz="0" w:space="0" w:color="auto"/>
                  </w:divBdr>
                  <w:divsChild>
                    <w:div w:id="1927226107">
                      <w:marLeft w:val="0"/>
                      <w:marRight w:val="0"/>
                      <w:marTop w:val="0"/>
                      <w:marBottom w:val="0"/>
                      <w:divBdr>
                        <w:top w:val="none" w:sz="0" w:space="0" w:color="auto"/>
                        <w:left w:val="none" w:sz="0" w:space="0" w:color="auto"/>
                        <w:bottom w:val="none" w:sz="0" w:space="0" w:color="auto"/>
                        <w:right w:val="none" w:sz="0" w:space="0" w:color="auto"/>
                      </w:divBdr>
                      <w:divsChild>
                        <w:div w:id="136268946">
                          <w:marLeft w:val="0"/>
                          <w:marRight w:val="0"/>
                          <w:marTop w:val="0"/>
                          <w:marBottom w:val="0"/>
                          <w:divBdr>
                            <w:top w:val="none" w:sz="0" w:space="0" w:color="auto"/>
                            <w:left w:val="none" w:sz="0" w:space="0" w:color="auto"/>
                            <w:bottom w:val="none" w:sz="0" w:space="0" w:color="auto"/>
                            <w:right w:val="none" w:sz="0" w:space="0" w:color="auto"/>
                          </w:divBdr>
                        </w:div>
                        <w:div w:id="17380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606453">
      <w:bodyDiv w:val="1"/>
      <w:marLeft w:val="0"/>
      <w:marRight w:val="0"/>
      <w:marTop w:val="0"/>
      <w:marBottom w:val="0"/>
      <w:divBdr>
        <w:top w:val="none" w:sz="0" w:space="0" w:color="auto"/>
        <w:left w:val="none" w:sz="0" w:space="0" w:color="auto"/>
        <w:bottom w:val="none" w:sz="0" w:space="0" w:color="auto"/>
        <w:right w:val="none" w:sz="0" w:space="0" w:color="auto"/>
      </w:divBdr>
      <w:divsChild>
        <w:div w:id="1253706431">
          <w:marLeft w:val="0"/>
          <w:marRight w:val="0"/>
          <w:marTop w:val="0"/>
          <w:marBottom w:val="0"/>
          <w:divBdr>
            <w:top w:val="none" w:sz="0" w:space="0" w:color="auto"/>
            <w:left w:val="none" w:sz="0" w:space="0" w:color="auto"/>
            <w:bottom w:val="none" w:sz="0" w:space="0" w:color="auto"/>
            <w:right w:val="none" w:sz="0" w:space="0" w:color="auto"/>
          </w:divBdr>
          <w:divsChild>
            <w:div w:id="150758249">
              <w:marLeft w:val="0"/>
              <w:marRight w:val="0"/>
              <w:marTop w:val="0"/>
              <w:marBottom w:val="0"/>
              <w:divBdr>
                <w:top w:val="none" w:sz="0" w:space="0" w:color="auto"/>
                <w:left w:val="none" w:sz="0" w:space="0" w:color="auto"/>
                <w:bottom w:val="none" w:sz="0" w:space="0" w:color="auto"/>
                <w:right w:val="none" w:sz="0" w:space="0" w:color="auto"/>
              </w:divBdr>
              <w:divsChild>
                <w:div w:id="189613958">
                  <w:marLeft w:val="0"/>
                  <w:marRight w:val="0"/>
                  <w:marTop w:val="0"/>
                  <w:marBottom w:val="0"/>
                  <w:divBdr>
                    <w:top w:val="none" w:sz="0" w:space="0" w:color="auto"/>
                    <w:left w:val="none" w:sz="0" w:space="0" w:color="auto"/>
                    <w:bottom w:val="none" w:sz="0" w:space="0" w:color="auto"/>
                    <w:right w:val="none" w:sz="0" w:space="0" w:color="auto"/>
                  </w:divBdr>
                  <w:divsChild>
                    <w:div w:id="1242107268">
                      <w:marLeft w:val="0"/>
                      <w:marRight w:val="0"/>
                      <w:marTop w:val="0"/>
                      <w:marBottom w:val="0"/>
                      <w:divBdr>
                        <w:top w:val="none" w:sz="0" w:space="0" w:color="auto"/>
                        <w:left w:val="none" w:sz="0" w:space="0" w:color="auto"/>
                        <w:bottom w:val="none" w:sz="0" w:space="0" w:color="auto"/>
                        <w:right w:val="none" w:sz="0" w:space="0" w:color="auto"/>
                      </w:divBdr>
                      <w:divsChild>
                        <w:div w:id="203877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414209">
      <w:bodyDiv w:val="1"/>
      <w:marLeft w:val="0"/>
      <w:marRight w:val="0"/>
      <w:marTop w:val="0"/>
      <w:marBottom w:val="0"/>
      <w:divBdr>
        <w:top w:val="none" w:sz="0" w:space="0" w:color="auto"/>
        <w:left w:val="none" w:sz="0" w:space="0" w:color="auto"/>
        <w:bottom w:val="none" w:sz="0" w:space="0" w:color="auto"/>
        <w:right w:val="none" w:sz="0" w:space="0" w:color="auto"/>
      </w:divBdr>
      <w:divsChild>
        <w:div w:id="1390884917">
          <w:marLeft w:val="0"/>
          <w:marRight w:val="0"/>
          <w:marTop w:val="0"/>
          <w:marBottom w:val="0"/>
          <w:divBdr>
            <w:top w:val="none" w:sz="0" w:space="0" w:color="auto"/>
            <w:left w:val="single" w:sz="6" w:space="0" w:color="BCBBBB"/>
            <w:bottom w:val="none" w:sz="0" w:space="0" w:color="auto"/>
            <w:right w:val="single" w:sz="6" w:space="0" w:color="BCBBBB"/>
          </w:divBdr>
          <w:divsChild>
            <w:div w:id="1803762824">
              <w:marLeft w:val="0"/>
              <w:marRight w:val="0"/>
              <w:marTop w:val="0"/>
              <w:marBottom w:val="0"/>
              <w:divBdr>
                <w:top w:val="none" w:sz="0" w:space="0" w:color="auto"/>
                <w:left w:val="none" w:sz="0" w:space="0" w:color="auto"/>
                <w:bottom w:val="none" w:sz="0" w:space="0" w:color="auto"/>
                <w:right w:val="none" w:sz="0" w:space="0" w:color="auto"/>
              </w:divBdr>
              <w:divsChild>
                <w:div w:id="1997300302">
                  <w:marLeft w:val="0"/>
                  <w:marRight w:val="0"/>
                  <w:marTop w:val="0"/>
                  <w:marBottom w:val="0"/>
                  <w:divBdr>
                    <w:top w:val="single" w:sz="6" w:space="0" w:color="D2D2D2"/>
                    <w:left w:val="single" w:sz="6" w:space="0" w:color="D2D2D2"/>
                    <w:bottom w:val="single" w:sz="6" w:space="0" w:color="D2D2D2"/>
                    <w:right w:val="single" w:sz="6" w:space="0" w:color="D2D2D2"/>
                  </w:divBdr>
                  <w:divsChild>
                    <w:div w:id="1097286223">
                      <w:marLeft w:val="0"/>
                      <w:marRight w:val="0"/>
                      <w:marTop w:val="0"/>
                      <w:marBottom w:val="0"/>
                      <w:divBdr>
                        <w:top w:val="none" w:sz="0" w:space="0" w:color="auto"/>
                        <w:left w:val="none" w:sz="0" w:space="0" w:color="auto"/>
                        <w:bottom w:val="none" w:sz="0" w:space="0" w:color="auto"/>
                        <w:right w:val="none" w:sz="0" w:space="0" w:color="auto"/>
                      </w:divBdr>
                      <w:divsChild>
                        <w:div w:id="11733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371359">
      <w:bodyDiv w:val="1"/>
      <w:marLeft w:val="0"/>
      <w:marRight w:val="0"/>
      <w:marTop w:val="0"/>
      <w:marBottom w:val="0"/>
      <w:divBdr>
        <w:top w:val="none" w:sz="0" w:space="0" w:color="auto"/>
        <w:left w:val="none" w:sz="0" w:space="0" w:color="auto"/>
        <w:bottom w:val="none" w:sz="0" w:space="0" w:color="auto"/>
        <w:right w:val="none" w:sz="0" w:space="0" w:color="auto"/>
      </w:divBdr>
      <w:divsChild>
        <w:div w:id="1909072431">
          <w:marLeft w:val="0"/>
          <w:marRight w:val="0"/>
          <w:marTop w:val="0"/>
          <w:marBottom w:val="0"/>
          <w:divBdr>
            <w:top w:val="none" w:sz="0" w:space="0" w:color="auto"/>
            <w:left w:val="none" w:sz="0" w:space="0" w:color="auto"/>
            <w:bottom w:val="none" w:sz="0" w:space="0" w:color="auto"/>
            <w:right w:val="none" w:sz="0" w:space="0" w:color="auto"/>
          </w:divBdr>
          <w:divsChild>
            <w:div w:id="401561966">
              <w:marLeft w:val="0"/>
              <w:marRight w:val="0"/>
              <w:marTop w:val="0"/>
              <w:marBottom w:val="0"/>
              <w:divBdr>
                <w:top w:val="none" w:sz="0" w:space="0" w:color="auto"/>
                <w:left w:val="none" w:sz="0" w:space="0" w:color="auto"/>
                <w:bottom w:val="none" w:sz="0" w:space="0" w:color="auto"/>
                <w:right w:val="none" w:sz="0" w:space="0" w:color="auto"/>
              </w:divBdr>
              <w:divsChild>
                <w:div w:id="412970226">
                  <w:marLeft w:val="0"/>
                  <w:marRight w:val="0"/>
                  <w:marTop w:val="0"/>
                  <w:marBottom w:val="0"/>
                  <w:divBdr>
                    <w:top w:val="none" w:sz="0" w:space="0" w:color="auto"/>
                    <w:left w:val="none" w:sz="0" w:space="0" w:color="auto"/>
                    <w:bottom w:val="none" w:sz="0" w:space="0" w:color="auto"/>
                    <w:right w:val="none" w:sz="0" w:space="0" w:color="auto"/>
                  </w:divBdr>
                  <w:divsChild>
                    <w:div w:id="119538328">
                      <w:marLeft w:val="0"/>
                      <w:marRight w:val="0"/>
                      <w:marTop w:val="0"/>
                      <w:marBottom w:val="0"/>
                      <w:divBdr>
                        <w:top w:val="none" w:sz="0" w:space="0" w:color="auto"/>
                        <w:left w:val="none" w:sz="0" w:space="0" w:color="auto"/>
                        <w:bottom w:val="none" w:sz="0" w:space="0" w:color="auto"/>
                        <w:right w:val="none" w:sz="0" w:space="0" w:color="auto"/>
                      </w:divBdr>
                      <w:divsChild>
                        <w:div w:id="16677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884102">
      <w:bodyDiv w:val="1"/>
      <w:marLeft w:val="0"/>
      <w:marRight w:val="0"/>
      <w:marTop w:val="0"/>
      <w:marBottom w:val="0"/>
      <w:divBdr>
        <w:top w:val="none" w:sz="0" w:space="0" w:color="auto"/>
        <w:left w:val="none" w:sz="0" w:space="0" w:color="auto"/>
        <w:bottom w:val="none" w:sz="0" w:space="0" w:color="auto"/>
        <w:right w:val="none" w:sz="0" w:space="0" w:color="auto"/>
      </w:divBdr>
      <w:divsChild>
        <w:div w:id="988048538">
          <w:marLeft w:val="0"/>
          <w:marRight w:val="0"/>
          <w:marTop w:val="0"/>
          <w:marBottom w:val="0"/>
          <w:divBdr>
            <w:top w:val="none" w:sz="0" w:space="0" w:color="auto"/>
            <w:left w:val="none" w:sz="0" w:space="0" w:color="auto"/>
            <w:bottom w:val="none" w:sz="0" w:space="0" w:color="auto"/>
            <w:right w:val="none" w:sz="0" w:space="0" w:color="auto"/>
          </w:divBdr>
          <w:divsChild>
            <w:div w:id="1924484810">
              <w:marLeft w:val="0"/>
              <w:marRight w:val="0"/>
              <w:marTop w:val="0"/>
              <w:marBottom w:val="0"/>
              <w:divBdr>
                <w:top w:val="none" w:sz="0" w:space="0" w:color="auto"/>
                <w:left w:val="none" w:sz="0" w:space="0" w:color="auto"/>
                <w:bottom w:val="none" w:sz="0" w:space="0" w:color="auto"/>
                <w:right w:val="none" w:sz="0" w:space="0" w:color="auto"/>
              </w:divBdr>
              <w:divsChild>
                <w:div w:id="1947349752">
                  <w:marLeft w:val="0"/>
                  <w:marRight w:val="0"/>
                  <w:marTop w:val="0"/>
                  <w:marBottom w:val="0"/>
                  <w:divBdr>
                    <w:top w:val="none" w:sz="0" w:space="0" w:color="auto"/>
                    <w:left w:val="none" w:sz="0" w:space="0" w:color="auto"/>
                    <w:bottom w:val="none" w:sz="0" w:space="0" w:color="auto"/>
                    <w:right w:val="none" w:sz="0" w:space="0" w:color="auto"/>
                  </w:divBdr>
                  <w:divsChild>
                    <w:div w:id="195849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02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Sediment" TargetMode="External"/><Relationship Id="rId13" Type="http://schemas.openxmlformats.org/officeDocument/2006/relationships/hyperlink" Target="http://en.wikipedia.org/wiki/Engineering_geologists" TargetMode="External"/><Relationship Id="rId18" Type="http://schemas.openxmlformats.org/officeDocument/2006/relationships/hyperlink" Target="http://en.wikipedia.org/wiki/Crust_(geology)" TargetMode="External"/><Relationship Id="rId26" Type="http://schemas.openxmlformats.org/officeDocument/2006/relationships/hyperlink" Target="http://en.wikipedia.org/wiki/Mineral" TargetMode="External"/><Relationship Id="rId39" Type="http://schemas.openxmlformats.org/officeDocument/2006/relationships/hyperlink" Target="http://en.wikipedia.org/wiki/Evolution" TargetMode="External"/><Relationship Id="rId3" Type="http://schemas.microsoft.com/office/2007/relationships/stylesWithEffects" Target="stylesWithEffects.xml"/><Relationship Id="rId21" Type="http://schemas.openxmlformats.org/officeDocument/2006/relationships/hyperlink" Target="http://en.wikipedia.org/wiki/Biosphere" TargetMode="External"/><Relationship Id="rId34" Type="http://schemas.openxmlformats.org/officeDocument/2006/relationships/hyperlink" Target="http://en.wikipedia.org/wiki/Sedimentary_rock" TargetMode="External"/><Relationship Id="rId42" Type="http://schemas.openxmlformats.org/officeDocument/2006/relationships/image" Target="media/image2.gif"/><Relationship Id="rId7" Type="http://schemas.openxmlformats.org/officeDocument/2006/relationships/hyperlink" Target="http://en.wikipedia.org/wiki/Rock_(geology)" TargetMode="External"/><Relationship Id="rId12" Type="http://schemas.openxmlformats.org/officeDocument/2006/relationships/hyperlink" Target="http://en.wikipedia.org/wiki/Geology" TargetMode="External"/><Relationship Id="rId17" Type="http://schemas.openxmlformats.org/officeDocument/2006/relationships/hyperlink" Target="http://en.wikipedia.org/wiki/Rock_(geology)" TargetMode="External"/><Relationship Id="rId25" Type="http://schemas.openxmlformats.org/officeDocument/2006/relationships/hyperlink" Target="http://en.wikipedia.org/wiki/Fossil_fuel" TargetMode="External"/><Relationship Id="rId33" Type="http://schemas.openxmlformats.org/officeDocument/2006/relationships/hyperlink" Target="http://en.wikipedia.org/wiki/Stratum" TargetMode="External"/><Relationship Id="rId38" Type="http://schemas.openxmlformats.org/officeDocument/2006/relationships/hyperlink" Target="http://en.wikipedia.org/wiki/Life"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n.wikipedia.org/wiki/Soil" TargetMode="External"/><Relationship Id="rId20" Type="http://schemas.openxmlformats.org/officeDocument/2006/relationships/hyperlink" Target="http://en.wikipedia.org/wiki/Geologic" TargetMode="External"/><Relationship Id="rId29" Type="http://schemas.openxmlformats.org/officeDocument/2006/relationships/hyperlink" Target="http://en.wikipedia.org/wiki/Land_use" TargetMode="External"/><Relationship Id="rId41" Type="http://schemas.openxmlformats.org/officeDocument/2006/relationships/image" Target="media/image1.gif"/><Relationship Id="rId1" Type="http://schemas.openxmlformats.org/officeDocument/2006/relationships/numbering" Target="numbering.xml"/><Relationship Id="rId6" Type="http://schemas.openxmlformats.org/officeDocument/2006/relationships/hyperlink" Target="http://en.wikipedia.org/wiki/Geology" TargetMode="External"/><Relationship Id="rId11" Type="http://schemas.openxmlformats.org/officeDocument/2006/relationships/hyperlink" Target="http://en.wikipedia.org/wiki/Natural_resources" TargetMode="External"/><Relationship Id="rId24" Type="http://schemas.openxmlformats.org/officeDocument/2006/relationships/hyperlink" Target="http://en.wikipedia.org/wiki/Earth%27s_atmosphere" TargetMode="External"/><Relationship Id="rId32" Type="http://schemas.openxmlformats.org/officeDocument/2006/relationships/hyperlink" Target="http://en.wikipedia.org/wiki/Rock_(geology)" TargetMode="External"/><Relationship Id="rId37" Type="http://schemas.openxmlformats.org/officeDocument/2006/relationships/hyperlink" Target="http://en.wikipedia.org/wiki/Prehistory" TargetMode="External"/><Relationship Id="rId40" Type="http://schemas.openxmlformats.org/officeDocument/2006/relationships/hyperlink" Target="http://www.solarviews.com/eng/edu/convect.ht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n.wikipedia.org/wiki/Groundwater" TargetMode="External"/><Relationship Id="rId23" Type="http://schemas.openxmlformats.org/officeDocument/2006/relationships/hyperlink" Target="http://en.wikipedia.org/wiki/Hydrosphere" TargetMode="External"/><Relationship Id="rId28" Type="http://schemas.openxmlformats.org/officeDocument/2006/relationships/hyperlink" Target="http://en.wikipedia.org/wiki/Ground_water" TargetMode="External"/><Relationship Id="rId36" Type="http://schemas.openxmlformats.org/officeDocument/2006/relationships/hyperlink" Target="http://en.wikipedia.org/wiki/Sediment" TargetMode="External"/><Relationship Id="rId10" Type="http://schemas.openxmlformats.org/officeDocument/2006/relationships/hyperlink" Target="http://en.wikipedia.org/wiki/River" TargetMode="External"/><Relationship Id="rId19" Type="http://schemas.openxmlformats.org/officeDocument/2006/relationships/hyperlink" Target="http://en.wikipedia.org/wiki/Aquifer" TargetMode="External"/><Relationship Id="rId31" Type="http://schemas.openxmlformats.org/officeDocument/2006/relationships/hyperlink" Target="http://en.wikipedia.org/wiki/Rock_(geology)" TargetMode="External"/><Relationship Id="rId44" Type="http://schemas.openxmlformats.org/officeDocument/2006/relationships/hyperlink" Target="http://www.solarviews.com/eng/terms.htm" TargetMode="External"/><Relationship Id="rId4" Type="http://schemas.openxmlformats.org/officeDocument/2006/relationships/settings" Target="settings.xml"/><Relationship Id="rId9" Type="http://schemas.openxmlformats.org/officeDocument/2006/relationships/hyperlink" Target="http://en.wikipedia.org/wiki/Soil" TargetMode="External"/><Relationship Id="rId14" Type="http://schemas.openxmlformats.org/officeDocument/2006/relationships/hyperlink" Target="http://en.wikipedia.org/wiki/Geology" TargetMode="External"/><Relationship Id="rId22" Type="http://schemas.openxmlformats.org/officeDocument/2006/relationships/hyperlink" Target="http://en.wikipedia.org/wiki/Lithosphere" TargetMode="External"/><Relationship Id="rId27" Type="http://schemas.openxmlformats.org/officeDocument/2006/relationships/hyperlink" Target="http://en.wikipedia.org/wiki/Water_(molecule)" TargetMode="External"/><Relationship Id="rId30" Type="http://schemas.openxmlformats.org/officeDocument/2006/relationships/hyperlink" Target="http://en.wikipedia.org/wiki/Pollution" TargetMode="External"/><Relationship Id="rId35" Type="http://schemas.openxmlformats.org/officeDocument/2006/relationships/hyperlink" Target="http://en.wikipedia.org/wiki/Volcanic_rock" TargetMode="External"/><Relationship Id="rId43" Type="http://schemas.openxmlformats.org/officeDocument/2006/relationships/hyperlink" Target="http://www.solarviews.com/eng/term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4</Pages>
  <Words>1706</Words>
  <Characters>9730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U.E.T</Company>
  <LinksUpToDate>false</LinksUpToDate>
  <CharactersWithSpaces>11414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dc:creator>
  <cp:keywords/>
  <dc:description/>
  <cp:lastModifiedBy>Mirza Zaid</cp:lastModifiedBy>
  <cp:revision>27</cp:revision>
  <dcterms:created xsi:type="dcterms:W3CDTF">2009-09-19T05:19:00Z</dcterms:created>
  <dcterms:modified xsi:type="dcterms:W3CDTF">2014-08-31T11:27:00Z</dcterms:modified>
</cp:coreProperties>
</file>